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AD" w:rsidRPr="00417530" w:rsidRDefault="00417530" w:rsidP="00A10DAD">
      <w:pPr>
        <w:spacing w:after="150" w:line="240" w:lineRule="auto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                  </w:t>
      </w:r>
      <w:r w:rsidR="00A10DAD" w:rsidRPr="0041753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 КОЛЫБЕЛЬНАЯ  В ЖИЗНИ РЕБЁНКА</w:t>
      </w:r>
    </w:p>
    <w:p w:rsidR="00A10DAD" w:rsidRPr="009A0680" w:rsidRDefault="00A10DAD" w:rsidP="00A10DAD">
      <w:pPr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68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10DAD" w:rsidRPr="00A10DAD" w:rsidRDefault="00A10DAD" w:rsidP="00A10DAD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10DAD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A10DAD">
        <w:rPr>
          <w:rFonts w:ascii="Times New Roman" w:eastAsia="Times New Roman" w:hAnsi="Times New Roman" w:cs="Times New Roman"/>
          <w:lang w:eastAsia="ru-RU"/>
        </w:rPr>
        <w:t>    Народная мудрость гласит: «Хорошее начало полдела откачало». «Конец – всему делу венец». От того, как начинается день, зависит начало следующего.</w:t>
      </w:r>
    </w:p>
    <w:p w:rsidR="00A10DAD" w:rsidRPr="00A10DAD" w:rsidRDefault="00A10DAD" w:rsidP="00A10DAD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10DAD">
        <w:rPr>
          <w:rFonts w:ascii="Times New Roman" w:eastAsia="Times New Roman" w:hAnsi="Times New Roman" w:cs="Times New Roman"/>
          <w:lang w:eastAsia="ru-RU"/>
        </w:rPr>
        <w:t>    Укладывание ребенка спать вечером тоже не терпит суеты и спешки. Хорошо, если вся процедура будет иметь какой-то постоянный порядок, чёткую последовательность, станет своего рода церемонией. Упрощает жизнь введение чёткого правила: после передачи: «Спокойной ночи, малыши» сразу умываться и в постель. Но вот свет в комнате погашен. Вы поцеловали ребенка, пожелали ему спокойной ночи. Пора уходить? А может быть, посидеть рядом, погладить, что-то тихо пошептать, вроде ручки устали, ножки устали, медленно, как в невесомости: Все хотят спать, глазоньки закрываются, глазки устали: как котёночек свернулся, теплый и мягкий, ему легко и свободно, всё отдыхает. Чтобы ребенок успокоился, лучше гладить его в направлении сверху вниз.</w:t>
      </w:r>
    </w:p>
    <w:p w:rsidR="00A10DAD" w:rsidRDefault="00A10DAD" w:rsidP="00A10DAD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10DAD">
        <w:rPr>
          <w:rFonts w:ascii="Times New Roman" w:eastAsia="Times New Roman" w:hAnsi="Times New Roman" w:cs="Times New Roman"/>
          <w:lang w:eastAsia="ru-RU"/>
        </w:rPr>
        <w:t>    На многих детей, очень хорошо действует пение, живой человеческий голос. Пение любят даже новорожденные. Сегодня я хочу познакомить вас с пестовым фольклором. Удивительно мягкая, нежная, музыкальная и образная русская речь, ритмичность приговоров, сопровождаемых похлопыванием, поглаживанием, покачиванием, доставляют большое удовольствие ребенку. Пусть будет крепка невидимая нить тепла и любви между ребенком и вами! Пойте для души!</w:t>
      </w:r>
    </w:p>
    <w:p w:rsidR="00417530" w:rsidRPr="00A10DAD" w:rsidRDefault="00417530" w:rsidP="00A10DAD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4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02"/>
        <w:gridCol w:w="2730"/>
        <w:gridCol w:w="2724"/>
      </w:tblGrid>
      <w:tr w:rsidR="00A10DAD" w:rsidRPr="00A10DAD" w:rsidTr="00137E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AD" w:rsidRPr="00A10DAD" w:rsidRDefault="00A10DAD" w:rsidP="00137E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t>Баю, баюшки, баю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Не ложися на краю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А ложись в середочке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В сухие пеленочки.</w:t>
            </w:r>
          </w:p>
          <w:p w:rsidR="00A10DAD" w:rsidRPr="00A10DAD" w:rsidRDefault="00A10DAD" w:rsidP="00137E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t>Пошел котик во лесок,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Нашел котик поясок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Он за люльку привязал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И Танюшку покачал.</w:t>
            </w:r>
          </w:p>
          <w:p w:rsidR="00A10DAD" w:rsidRPr="00A10DAD" w:rsidRDefault="00A10DAD" w:rsidP="00A10D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t>Баю, баюшки, баю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Баю, куколку мою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Ты спи-усни Угомон тебя возьми.</w:t>
            </w:r>
          </w:p>
          <w:p w:rsidR="00A10DAD" w:rsidRPr="00A10DAD" w:rsidRDefault="00A10DAD" w:rsidP="00137E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t>Ах ты, котенька-коток,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Котя серенький хвосток!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Приди, котик, ночевать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Нашу деточку качать.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Я тебе коту, коту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За работу заплачу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Дам кусочек пирога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И кувшинчик молока.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10DAD">
              <w:rPr>
                <w:rFonts w:ascii="Times New Roman" w:eastAsia="Times New Roman" w:hAnsi="Times New Roman" w:cs="Times New Roman"/>
                <w:lang w:val="en-US" w:eastAsia="ru-RU"/>
              </w:rPr>
              <w:t>Платок беленький свяжу</w:t>
            </w:r>
            <w:r w:rsidRPr="00A10DAD">
              <w:rPr>
                <w:rFonts w:ascii="Times New Roman" w:eastAsia="Times New Roman" w:hAnsi="Times New Roman" w:cs="Times New Roman"/>
                <w:lang w:val="en-US" w:eastAsia="ru-RU"/>
              </w:rPr>
              <w:br/>
              <w:t>И</w:t>
            </w:r>
            <w:r w:rsidR="003B007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на шейку по</w:t>
            </w:r>
            <w:r w:rsidR="003B007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B0070">
              <w:rPr>
                <w:rFonts w:ascii="Times New Roman" w:eastAsia="Times New Roman" w:hAnsi="Times New Roman" w:cs="Times New Roman"/>
                <w:lang w:val="en-US" w:eastAsia="ru-RU"/>
              </w:rPr>
              <w:t>вя</w:t>
            </w:r>
            <w:r w:rsidR="003B0070">
              <w:rPr>
                <w:rFonts w:ascii="Times New Roman" w:eastAsia="Times New Roman" w:hAnsi="Times New Roman" w:cs="Times New Roman"/>
                <w:lang w:eastAsia="ru-RU"/>
              </w:rPr>
              <w:t>жу</w:t>
            </w:r>
            <w:r w:rsidRPr="00A10DAD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AD" w:rsidRPr="00A10DAD" w:rsidRDefault="00A10DAD" w:rsidP="00137E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DAD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57350" cy="1905000"/>
                  <wp:effectExtent l="19050" t="0" r="0" b="0"/>
                  <wp:docPr id="9" name="Рисунок 9" descr="http://ds-373.nios.ru/images/clip_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s-373.nios.ru/images/clip_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AD" w:rsidRPr="00A10DAD" w:rsidRDefault="00A10DAD" w:rsidP="00137E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t>Шубку беличью свяжу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И сапожки закажу.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Ходит сон по лавочке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В красненькой рубашечке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Глазки ты скорей закрой,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Спи, сыночек дорогой.</w:t>
            </w:r>
          </w:p>
          <w:p w:rsidR="00A10DAD" w:rsidRPr="00A10DAD" w:rsidRDefault="00A10DAD" w:rsidP="00137E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10DAD" w:rsidRPr="00A10DAD" w:rsidRDefault="00A10DAD" w:rsidP="00A10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DAD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t>й, лю-ли, люленьки,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Прилетели гуленьки,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Сели гули на кровать,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Стали гули ворковать,Стал мой Юра засыпать.</w:t>
            </w:r>
          </w:p>
          <w:p w:rsidR="00A10DAD" w:rsidRPr="00A10DAD" w:rsidRDefault="00A10DAD" w:rsidP="00137E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t>Баю, баю, баю, бай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Ты, собачка не лай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Белолица, не скули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Нашу Катю не буди.</w:t>
            </w:r>
          </w:p>
          <w:p w:rsidR="00A10DAD" w:rsidRPr="00A10DAD" w:rsidRDefault="00A10DAD" w:rsidP="00137E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t>Ай, бай, бай, бай, ты собачка не лай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Ты, корова, не мычи, ты петух не кричи,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Наш Сережа будет спать</w:t>
            </w:r>
            <w:r w:rsidRPr="00A10DAD">
              <w:rPr>
                <w:rFonts w:ascii="Times New Roman" w:eastAsia="Times New Roman" w:hAnsi="Times New Roman" w:cs="Times New Roman"/>
                <w:lang w:eastAsia="ru-RU"/>
              </w:rPr>
              <w:br/>
              <w:t>Будет глазки закрывать.</w:t>
            </w:r>
          </w:p>
        </w:tc>
      </w:tr>
    </w:tbl>
    <w:p w:rsidR="00A10DAD" w:rsidRPr="00A10DAD" w:rsidRDefault="00A10DAD" w:rsidP="00A10DAD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10DAD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A10DAD" w:rsidRPr="00A10DAD" w:rsidRDefault="00A10DAD" w:rsidP="00A10DAD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10DAD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FA1A07" w:rsidRPr="00A10DAD" w:rsidRDefault="00FA1A07"/>
    <w:sectPr w:rsidR="00FA1A07" w:rsidRPr="00A10DAD" w:rsidSect="00FA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0DAD"/>
    <w:rsid w:val="003B0070"/>
    <w:rsid w:val="00417530"/>
    <w:rsid w:val="008A23BE"/>
    <w:rsid w:val="00A10DAD"/>
    <w:rsid w:val="00C67708"/>
    <w:rsid w:val="00C76848"/>
    <w:rsid w:val="00FA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AD"/>
    <w:pPr>
      <w:spacing w:before="0"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2015-01-10T16:59:00Z</dcterms:created>
  <dcterms:modified xsi:type="dcterms:W3CDTF">2015-01-10T19:55:00Z</dcterms:modified>
</cp:coreProperties>
</file>