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77" w:rsidRDefault="00C61A77"/>
    <w:p w:rsidR="00C61A77" w:rsidRPr="00C61A77" w:rsidRDefault="00C61A77" w:rsidP="003C261C">
      <w:pPr>
        <w:shd w:val="clear" w:color="auto" w:fill="FFFFFF"/>
        <w:spacing w:line="394" w:lineRule="atLeast"/>
        <w:jc w:val="both"/>
        <w:rPr>
          <w:rFonts w:eastAsia="Times New Roman"/>
          <w:b/>
          <w:bCs/>
          <w:color w:val="1A0DAB"/>
          <w:sz w:val="28"/>
          <w:szCs w:val="28"/>
          <w:lang w:eastAsia="ru-RU"/>
        </w:rPr>
      </w:pPr>
      <w:hyperlink r:id="rId4" w:history="1">
        <w:r w:rsidRPr="003C261C">
          <w:rPr>
            <w:rFonts w:eastAsia="Times New Roman"/>
            <w:b/>
            <w:bCs/>
            <w:color w:val="1A0DAB"/>
            <w:sz w:val="28"/>
            <w:szCs w:val="28"/>
            <w:u w:val="single"/>
            <w:lang w:eastAsia="ru-RU"/>
          </w:rPr>
          <w:t>Федеральный закон от 29.12.2012 N 273-ФЗ (ред. от 15.10.2025) "Об образовании в Российской Федерации"</w:t>
        </w:r>
      </w:hyperlink>
    </w:p>
    <w:p w:rsidR="00C61A77" w:rsidRPr="00C61A77" w:rsidRDefault="00C61A77" w:rsidP="003C261C">
      <w:pPr>
        <w:shd w:val="clear" w:color="auto" w:fill="FFFFFF"/>
        <w:spacing w:line="514" w:lineRule="atLeast"/>
        <w:jc w:val="both"/>
        <w:outlineLvl w:val="0"/>
        <w:rPr>
          <w:rFonts w:eastAsia="Times New Roman"/>
          <w:b/>
          <w:bCs/>
          <w:kern w:val="36"/>
          <w:sz w:val="28"/>
          <w:szCs w:val="28"/>
          <w:lang w:eastAsia="ru-RU"/>
        </w:rPr>
      </w:pPr>
      <w:r w:rsidRPr="00C61A77">
        <w:rPr>
          <w:rFonts w:eastAsia="Times New Roman"/>
          <w:b/>
          <w:bCs/>
          <w:kern w:val="36"/>
          <w:sz w:val="28"/>
          <w:szCs w:val="28"/>
          <w:lang w:eastAsia="ru-RU"/>
        </w:rPr>
        <w:t xml:space="preserve">Статья 37. Организация питания </w:t>
      </w:r>
      <w:proofErr w:type="gramStart"/>
      <w:r w:rsidRPr="00C61A77">
        <w:rPr>
          <w:rFonts w:eastAsia="Times New Roman"/>
          <w:b/>
          <w:bCs/>
          <w:kern w:val="36"/>
          <w:sz w:val="28"/>
          <w:szCs w:val="28"/>
          <w:lang w:eastAsia="ru-RU"/>
        </w:rPr>
        <w:t>обучающихся</w:t>
      </w:r>
      <w:proofErr w:type="gramEnd"/>
    </w:p>
    <w:p w:rsidR="00C61A77" w:rsidRPr="00C61A77" w:rsidRDefault="00C61A77" w:rsidP="003C261C">
      <w:pPr>
        <w:shd w:val="clear" w:color="auto" w:fill="FDFDFD"/>
        <w:spacing w:line="411" w:lineRule="atLeast"/>
        <w:jc w:val="both"/>
        <w:rPr>
          <w:rFonts w:eastAsia="Times New Roman"/>
          <w:color w:val="0E0E0E"/>
          <w:sz w:val="28"/>
          <w:szCs w:val="28"/>
          <w:lang w:eastAsia="ru-RU"/>
        </w:rPr>
      </w:pPr>
      <w:r w:rsidRPr="00C61A77">
        <w:rPr>
          <w:rFonts w:eastAsia="Times New Roman"/>
          <w:color w:val="0E0E0E"/>
          <w:sz w:val="28"/>
          <w:szCs w:val="28"/>
          <w:lang w:eastAsia="ru-RU"/>
        </w:rPr>
        <w:t>Как заключается договор на организацию питания в школе</w:t>
      </w:r>
    </w:p>
    <w:p w:rsidR="00C61A77" w:rsidRPr="00C61A77" w:rsidRDefault="00C61A77" w:rsidP="003C261C">
      <w:pPr>
        <w:shd w:val="clear" w:color="auto" w:fill="FFFFFF"/>
        <w:spacing w:line="411" w:lineRule="atLeast"/>
        <w:jc w:val="both"/>
        <w:rPr>
          <w:rFonts w:eastAsia="Times New Roman"/>
          <w:sz w:val="28"/>
          <w:szCs w:val="28"/>
          <w:lang w:eastAsia="ru-RU"/>
        </w:rPr>
      </w:pPr>
      <w:r w:rsidRPr="00C61A77">
        <w:rPr>
          <w:rFonts w:eastAsia="Times New Roman"/>
          <w:sz w:val="28"/>
          <w:szCs w:val="28"/>
          <w:lang w:eastAsia="ru-RU"/>
        </w:rPr>
        <w:t>1. </w:t>
      </w:r>
      <w:hyperlink r:id="rId5" w:history="1">
        <w:r w:rsidRPr="003C261C">
          <w:rPr>
            <w:rFonts w:eastAsia="Times New Roman"/>
            <w:color w:val="1A0DAB"/>
            <w:sz w:val="28"/>
            <w:szCs w:val="28"/>
            <w:u w:val="single"/>
            <w:lang w:eastAsia="ru-RU"/>
          </w:rPr>
          <w:t>Организация питания</w:t>
        </w:r>
      </w:hyperlink>
      <w:r w:rsidRPr="00C61A77">
        <w:rPr>
          <w:rFonts w:eastAsia="Times New Roman"/>
          <w:sz w:val="28"/>
          <w:szCs w:val="28"/>
          <w:lang w:eastAsia="ru-RU"/>
        </w:rPr>
        <w:t> </w:t>
      </w:r>
      <w:proofErr w:type="gramStart"/>
      <w:r w:rsidRPr="00C61A77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Pr="00C61A77">
        <w:rPr>
          <w:rFonts w:eastAsia="Times New Roman"/>
          <w:sz w:val="28"/>
          <w:szCs w:val="28"/>
          <w:lang w:eastAsia="ru-RU"/>
        </w:rPr>
        <w:t xml:space="preserve"> возлагается на организации, осуществляющие образовательную деятельность.</w:t>
      </w:r>
    </w:p>
    <w:p w:rsidR="00C61A77" w:rsidRPr="00C61A77" w:rsidRDefault="00C61A77" w:rsidP="003C261C">
      <w:pPr>
        <w:shd w:val="clear" w:color="auto" w:fill="FFFFFF"/>
        <w:spacing w:line="411" w:lineRule="atLeast"/>
        <w:jc w:val="both"/>
        <w:rPr>
          <w:rFonts w:eastAsia="Times New Roman"/>
          <w:sz w:val="28"/>
          <w:szCs w:val="28"/>
          <w:lang w:eastAsia="ru-RU"/>
        </w:rPr>
      </w:pPr>
      <w:r w:rsidRPr="00C61A77">
        <w:rPr>
          <w:rFonts w:eastAsia="Times New Roman"/>
          <w:sz w:val="28"/>
          <w:szCs w:val="28"/>
          <w:lang w:eastAsia="ru-RU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C61A77" w:rsidRPr="00C61A77" w:rsidRDefault="00C61A77" w:rsidP="003C261C">
      <w:pPr>
        <w:shd w:val="clear" w:color="auto" w:fill="FFFFFF"/>
        <w:spacing w:line="411" w:lineRule="atLeast"/>
        <w:jc w:val="both"/>
        <w:rPr>
          <w:rFonts w:eastAsia="Times New Roman"/>
          <w:sz w:val="28"/>
          <w:szCs w:val="28"/>
          <w:lang w:eastAsia="ru-RU"/>
        </w:rPr>
      </w:pPr>
      <w:r w:rsidRPr="00C61A77">
        <w:rPr>
          <w:rFonts w:eastAsia="Times New Roman"/>
          <w:sz w:val="28"/>
          <w:szCs w:val="28"/>
          <w:lang w:eastAsia="ru-RU"/>
        </w:rPr>
        <w:t xml:space="preserve">2.1. </w:t>
      </w:r>
      <w:proofErr w:type="gramStart"/>
      <w:r w:rsidRPr="00C61A77">
        <w:rPr>
          <w:rFonts w:eastAsia="Times New Roman"/>
          <w:sz w:val="28"/>
          <w:szCs w:val="28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  <w:proofErr w:type="gramEnd"/>
    </w:p>
    <w:p w:rsidR="00C61A77" w:rsidRPr="00C61A77" w:rsidRDefault="00C61A77" w:rsidP="003C261C">
      <w:pPr>
        <w:shd w:val="clear" w:color="auto" w:fill="FFFFFF"/>
        <w:spacing w:before="240" w:line="411" w:lineRule="atLeast"/>
        <w:jc w:val="both"/>
        <w:rPr>
          <w:rFonts w:eastAsia="Times New Roman"/>
          <w:color w:val="828282"/>
          <w:sz w:val="28"/>
          <w:szCs w:val="28"/>
          <w:lang w:eastAsia="ru-RU"/>
        </w:rPr>
      </w:pPr>
      <w:r w:rsidRPr="00C61A77">
        <w:rPr>
          <w:rFonts w:eastAsia="Times New Roman"/>
          <w:color w:val="828282"/>
          <w:sz w:val="28"/>
          <w:szCs w:val="28"/>
          <w:lang w:eastAsia="ru-RU"/>
        </w:rPr>
        <w:t>(</w:t>
      </w:r>
      <w:proofErr w:type="gramStart"/>
      <w:r w:rsidRPr="00C61A77">
        <w:rPr>
          <w:rFonts w:eastAsia="Times New Roman"/>
          <w:color w:val="828282"/>
          <w:sz w:val="28"/>
          <w:szCs w:val="28"/>
          <w:lang w:eastAsia="ru-RU"/>
        </w:rPr>
        <w:t>ч</w:t>
      </w:r>
      <w:proofErr w:type="gramEnd"/>
      <w:r w:rsidRPr="00C61A77">
        <w:rPr>
          <w:rFonts w:eastAsia="Times New Roman"/>
          <w:color w:val="828282"/>
          <w:sz w:val="28"/>
          <w:szCs w:val="28"/>
          <w:lang w:eastAsia="ru-RU"/>
        </w:rPr>
        <w:t>асть 2.1 введена Федеральным </w:t>
      </w:r>
      <w:hyperlink r:id="rId6" w:anchor="dst100213" w:history="1">
        <w:r w:rsidRPr="003C261C">
          <w:rPr>
            <w:rFonts w:eastAsia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C61A77">
        <w:rPr>
          <w:rFonts w:eastAsia="Times New Roman"/>
          <w:color w:val="828282"/>
          <w:sz w:val="28"/>
          <w:szCs w:val="28"/>
          <w:lang w:eastAsia="ru-RU"/>
        </w:rPr>
        <w:t> от 01.03.2020 N 47-ФЗ)</w:t>
      </w:r>
    </w:p>
    <w:p w:rsidR="00C61A77" w:rsidRPr="00C61A77" w:rsidRDefault="00C61A77" w:rsidP="003C261C">
      <w:pPr>
        <w:shd w:val="clear" w:color="auto" w:fill="FFFFFF"/>
        <w:spacing w:line="411" w:lineRule="atLeast"/>
        <w:jc w:val="both"/>
        <w:rPr>
          <w:rFonts w:eastAsia="Times New Roman"/>
          <w:sz w:val="28"/>
          <w:szCs w:val="28"/>
          <w:lang w:eastAsia="ru-RU"/>
        </w:rPr>
      </w:pPr>
      <w:r w:rsidRPr="00C61A77">
        <w:rPr>
          <w:rFonts w:eastAsia="Times New Roman"/>
          <w:sz w:val="28"/>
          <w:szCs w:val="28"/>
          <w:lang w:eastAsia="ru-RU"/>
        </w:rPr>
        <w:t xml:space="preserve">3. </w:t>
      </w:r>
      <w:proofErr w:type="gramStart"/>
      <w:r w:rsidRPr="00C61A77">
        <w:rPr>
          <w:rFonts w:eastAsia="Times New Roman"/>
          <w:sz w:val="28"/>
          <w:szCs w:val="28"/>
          <w:lang w:eastAsia="ru-RU"/>
        </w:rPr>
        <w:t>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</w:t>
      </w:r>
      <w:proofErr w:type="gramEnd"/>
      <w:r w:rsidRPr="00C61A77">
        <w:rPr>
          <w:rFonts w:eastAsia="Times New Roman"/>
          <w:sz w:val="28"/>
          <w:szCs w:val="28"/>
          <w:lang w:eastAsia="ru-RU"/>
        </w:rPr>
        <w:t xml:space="preserve">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 </w:t>
      </w:r>
      <w:hyperlink r:id="rId7" w:history="1">
        <w:r w:rsidRPr="003C261C">
          <w:rPr>
            <w:rFonts w:eastAsia="Times New Roman"/>
            <w:color w:val="1A0DAB"/>
            <w:sz w:val="28"/>
            <w:szCs w:val="28"/>
            <w:u w:val="single"/>
            <w:lang w:eastAsia="ru-RU"/>
          </w:rPr>
          <w:t>нормам</w:t>
        </w:r>
      </w:hyperlink>
      <w:r w:rsidRPr="00C61A77">
        <w:rPr>
          <w:rFonts w:eastAsia="Times New Roman"/>
          <w:sz w:val="28"/>
          <w:szCs w:val="28"/>
          <w:lang w:eastAsia="ru-RU"/>
        </w:rPr>
        <w:t> и в </w:t>
      </w:r>
      <w:hyperlink r:id="rId8" w:history="1">
        <w:r w:rsidRPr="003C261C">
          <w:rPr>
            <w:rFonts w:eastAsia="Times New Roman"/>
            <w:color w:val="1A0DAB"/>
            <w:sz w:val="28"/>
            <w:szCs w:val="28"/>
            <w:u w:val="single"/>
            <w:lang w:eastAsia="ru-RU"/>
          </w:rPr>
          <w:t>порядке</w:t>
        </w:r>
      </w:hyperlink>
      <w:r w:rsidRPr="00C61A77">
        <w:rPr>
          <w:rFonts w:eastAsia="Times New Roman"/>
          <w:sz w:val="28"/>
          <w:szCs w:val="28"/>
          <w:lang w:eastAsia="ru-RU"/>
        </w:rPr>
        <w:t>, которые определяются учредителями указанных федеральных государственных образовательных организаций.</w:t>
      </w:r>
    </w:p>
    <w:p w:rsidR="00C61A77" w:rsidRPr="00C61A77" w:rsidRDefault="00C61A77" w:rsidP="003C261C">
      <w:pPr>
        <w:shd w:val="clear" w:color="auto" w:fill="FFFFFF"/>
        <w:spacing w:before="240" w:line="411" w:lineRule="atLeast"/>
        <w:jc w:val="both"/>
        <w:rPr>
          <w:rFonts w:eastAsia="Times New Roman"/>
          <w:color w:val="828282"/>
          <w:sz w:val="28"/>
          <w:szCs w:val="28"/>
          <w:lang w:eastAsia="ru-RU"/>
        </w:rPr>
      </w:pPr>
      <w:r w:rsidRPr="00C61A77">
        <w:rPr>
          <w:rFonts w:eastAsia="Times New Roman"/>
          <w:color w:val="828282"/>
          <w:sz w:val="28"/>
          <w:szCs w:val="28"/>
          <w:lang w:eastAsia="ru-RU"/>
        </w:rPr>
        <w:t>(в ред. Федерального </w:t>
      </w:r>
      <w:hyperlink r:id="rId9" w:anchor="dst100655" w:history="1">
        <w:r w:rsidRPr="003C261C">
          <w:rPr>
            <w:rFonts w:eastAsia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C61A77">
        <w:rPr>
          <w:rFonts w:eastAsia="Times New Roman"/>
          <w:color w:val="828282"/>
          <w:sz w:val="28"/>
          <w:szCs w:val="28"/>
          <w:lang w:eastAsia="ru-RU"/>
        </w:rPr>
        <w:t> от 03.07.2016 N 227-ФЗ)</w:t>
      </w:r>
    </w:p>
    <w:p w:rsidR="00C61A77" w:rsidRPr="00C61A77" w:rsidRDefault="00C61A77" w:rsidP="003C261C">
      <w:pPr>
        <w:shd w:val="clear" w:color="auto" w:fill="FFFFFF"/>
        <w:spacing w:before="240" w:line="411" w:lineRule="atLeast"/>
        <w:jc w:val="both"/>
        <w:rPr>
          <w:rFonts w:eastAsia="Times New Roman"/>
          <w:color w:val="828282"/>
          <w:sz w:val="28"/>
          <w:szCs w:val="28"/>
          <w:lang w:eastAsia="ru-RU"/>
        </w:rPr>
      </w:pPr>
      <w:r w:rsidRPr="00C61A77">
        <w:rPr>
          <w:rFonts w:eastAsia="Times New Roman"/>
          <w:color w:val="828282"/>
          <w:sz w:val="28"/>
          <w:szCs w:val="28"/>
          <w:lang w:eastAsia="ru-RU"/>
        </w:rPr>
        <w:lastRenderedPageBreak/>
        <w:t>(</w:t>
      </w:r>
      <w:proofErr w:type="gramStart"/>
      <w:r w:rsidRPr="00C61A77">
        <w:rPr>
          <w:rFonts w:eastAsia="Times New Roman"/>
          <w:color w:val="828282"/>
          <w:sz w:val="28"/>
          <w:szCs w:val="28"/>
          <w:lang w:eastAsia="ru-RU"/>
        </w:rPr>
        <w:t>см</w:t>
      </w:r>
      <w:proofErr w:type="gramEnd"/>
      <w:r w:rsidRPr="00C61A77">
        <w:rPr>
          <w:rFonts w:eastAsia="Times New Roman"/>
          <w:color w:val="828282"/>
          <w:sz w:val="28"/>
          <w:szCs w:val="28"/>
          <w:lang w:eastAsia="ru-RU"/>
        </w:rPr>
        <w:t>. текст в предыдущей </w:t>
      </w:r>
      <w:hyperlink r:id="rId10" w:history="1">
        <w:r w:rsidRPr="003C261C">
          <w:rPr>
            <w:rFonts w:eastAsia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C61A77">
        <w:rPr>
          <w:rFonts w:eastAsia="Times New Roman"/>
          <w:color w:val="828282"/>
          <w:sz w:val="28"/>
          <w:szCs w:val="28"/>
          <w:lang w:eastAsia="ru-RU"/>
        </w:rPr>
        <w:t>)</w:t>
      </w:r>
    </w:p>
    <w:p w:rsidR="00C61A77" w:rsidRPr="00C61A77" w:rsidRDefault="00C61A77" w:rsidP="003C261C">
      <w:pPr>
        <w:shd w:val="clear" w:color="auto" w:fill="FFFFFF"/>
        <w:spacing w:line="411" w:lineRule="atLeast"/>
        <w:jc w:val="both"/>
        <w:rPr>
          <w:rFonts w:eastAsia="Times New Roman"/>
          <w:sz w:val="28"/>
          <w:szCs w:val="28"/>
          <w:lang w:eastAsia="ru-RU"/>
        </w:rPr>
      </w:pPr>
      <w:r w:rsidRPr="00C61A77">
        <w:rPr>
          <w:rFonts w:eastAsia="Times New Roman"/>
          <w:sz w:val="28"/>
          <w:szCs w:val="28"/>
          <w:lang w:eastAsia="ru-RU"/>
        </w:rP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C61A77" w:rsidRPr="00C61A77" w:rsidRDefault="00C61A77" w:rsidP="003C261C">
      <w:pPr>
        <w:shd w:val="clear" w:color="auto" w:fill="FFFFFF"/>
        <w:spacing w:line="411" w:lineRule="atLeast"/>
        <w:jc w:val="both"/>
        <w:rPr>
          <w:rFonts w:eastAsia="Times New Roman"/>
          <w:sz w:val="28"/>
          <w:szCs w:val="28"/>
          <w:lang w:eastAsia="ru-RU"/>
        </w:rPr>
      </w:pPr>
      <w:r w:rsidRPr="00C61A77">
        <w:rPr>
          <w:rFonts w:eastAsia="Times New Roman"/>
          <w:sz w:val="28"/>
          <w:szCs w:val="28"/>
          <w:lang w:eastAsia="ru-RU"/>
        </w:rPr>
        <w:t xml:space="preserve">5. Бюджетам субъектов Российской Федерации могут предоставляться субсидии из федерального бюджета на </w:t>
      </w:r>
      <w:proofErr w:type="spellStart"/>
      <w:r w:rsidRPr="00C61A77">
        <w:rPr>
          <w:rFonts w:eastAsia="Times New Roman"/>
          <w:sz w:val="28"/>
          <w:szCs w:val="28"/>
          <w:lang w:eastAsia="ru-RU"/>
        </w:rPr>
        <w:t>софинансирование</w:t>
      </w:r>
      <w:proofErr w:type="spellEnd"/>
      <w:r w:rsidRPr="00C61A77">
        <w:rPr>
          <w:rFonts w:eastAsia="Times New Roman"/>
          <w:sz w:val="28"/>
          <w:szCs w:val="28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:rsidR="00C61A77" w:rsidRPr="00C61A77" w:rsidRDefault="00C61A77" w:rsidP="003C261C">
      <w:pPr>
        <w:shd w:val="clear" w:color="auto" w:fill="FFFFFF"/>
        <w:spacing w:before="240" w:line="411" w:lineRule="atLeast"/>
        <w:jc w:val="both"/>
        <w:rPr>
          <w:rFonts w:eastAsia="Times New Roman"/>
          <w:color w:val="828282"/>
          <w:sz w:val="28"/>
          <w:szCs w:val="28"/>
          <w:lang w:eastAsia="ru-RU"/>
        </w:rPr>
      </w:pPr>
      <w:r w:rsidRPr="00C61A77">
        <w:rPr>
          <w:rFonts w:eastAsia="Times New Roman"/>
          <w:color w:val="828282"/>
          <w:sz w:val="28"/>
          <w:szCs w:val="28"/>
          <w:lang w:eastAsia="ru-RU"/>
        </w:rPr>
        <w:t>(</w:t>
      </w:r>
      <w:proofErr w:type="gramStart"/>
      <w:r w:rsidRPr="00C61A77">
        <w:rPr>
          <w:rFonts w:eastAsia="Times New Roman"/>
          <w:color w:val="828282"/>
          <w:sz w:val="28"/>
          <w:szCs w:val="28"/>
          <w:lang w:eastAsia="ru-RU"/>
        </w:rPr>
        <w:t>ч</w:t>
      </w:r>
      <w:proofErr w:type="gramEnd"/>
      <w:r w:rsidRPr="00C61A77">
        <w:rPr>
          <w:rFonts w:eastAsia="Times New Roman"/>
          <w:color w:val="828282"/>
          <w:sz w:val="28"/>
          <w:szCs w:val="28"/>
          <w:lang w:eastAsia="ru-RU"/>
        </w:rPr>
        <w:t>асть 5 введена Федеральным </w:t>
      </w:r>
      <w:hyperlink r:id="rId11" w:anchor="dst100215" w:history="1">
        <w:r w:rsidRPr="003C261C">
          <w:rPr>
            <w:rFonts w:eastAsia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C61A77">
        <w:rPr>
          <w:rFonts w:eastAsia="Times New Roman"/>
          <w:color w:val="828282"/>
          <w:sz w:val="28"/>
          <w:szCs w:val="28"/>
          <w:lang w:eastAsia="ru-RU"/>
        </w:rPr>
        <w:t> от 01.03.2020 N 47-ФЗ)</w:t>
      </w:r>
    </w:p>
    <w:p w:rsidR="003C261C" w:rsidRPr="003C261C" w:rsidRDefault="003C261C" w:rsidP="003C261C">
      <w:pPr>
        <w:shd w:val="clear" w:color="auto" w:fill="FFFFFF"/>
        <w:spacing w:line="514" w:lineRule="atLeast"/>
        <w:jc w:val="both"/>
        <w:outlineLvl w:val="1"/>
        <w:rPr>
          <w:rFonts w:eastAsia="Times New Roman"/>
          <w:b/>
          <w:bCs/>
          <w:kern w:val="36"/>
          <w:sz w:val="28"/>
          <w:szCs w:val="28"/>
          <w:lang w:eastAsia="ru-RU"/>
        </w:rPr>
      </w:pPr>
      <w:r w:rsidRPr="003C261C">
        <w:rPr>
          <w:rFonts w:eastAsia="Times New Roman"/>
          <w:b/>
          <w:bCs/>
          <w:kern w:val="36"/>
          <w:sz w:val="28"/>
          <w:szCs w:val="28"/>
          <w:lang w:eastAsia="ru-RU"/>
        </w:rPr>
        <w:t>Статья 79. Организация получения образования обучающимися с ограниченными возможностями здоровья, инвалидами (детьми-инвалидами)</w:t>
      </w:r>
    </w:p>
    <w:p w:rsidR="003C261C" w:rsidRPr="003C261C" w:rsidRDefault="003C261C" w:rsidP="003C261C">
      <w:pPr>
        <w:shd w:val="clear" w:color="auto" w:fill="FFFFFF"/>
        <w:spacing w:line="411" w:lineRule="atLeast"/>
        <w:jc w:val="both"/>
        <w:rPr>
          <w:rFonts w:eastAsia="Times New Roman"/>
          <w:color w:val="828282"/>
          <w:sz w:val="28"/>
          <w:szCs w:val="28"/>
          <w:lang w:eastAsia="ru-RU"/>
        </w:rPr>
      </w:pPr>
      <w:r w:rsidRPr="003C261C">
        <w:rPr>
          <w:rFonts w:eastAsia="Times New Roman"/>
          <w:color w:val="828282"/>
          <w:sz w:val="28"/>
          <w:szCs w:val="28"/>
          <w:lang w:eastAsia="ru-RU"/>
        </w:rPr>
        <w:t>(в ред. Федерального </w:t>
      </w:r>
      <w:hyperlink r:id="rId12" w:anchor="dst100032" w:history="1">
        <w:r w:rsidRPr="003C261C">
          <w:rPr>
            <w:rFonts w:eastAsia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3C261C">
        <w:rPr>
          <w:rFonts w:eastAsia="Times New Roman"/>
          <w:color w:val="828282"/>
          <w:sz w:val="28"/>
          <w:szCs w:val="28"/>
          <w:lang w:eastAsia="ru-RU"/>
        </w:rPr>
        <w:t> от 08.08.2024 N 315-ФЗ)</w:t>
      </w:r>
    </w:p>
    <w:p w:rsidR="003C261C" w:rsidRPr="003C261C" w:rsidRDefault="003C261C" w:rsidP="003C261C">
      <w:p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261C">
        <w:rPr>
          <w:rFonts w:eastAsia="Times New Roman"/>
          <w:color w:val="auto"/>
          <w:sz w:val="28"/>
          <w:szCs w:val="28"/>
          <w:lang w:eastAsia="ru-RU"/>
        </w:rPr>
        <w:t xml:space="preserve">7. Обучающиеся с ограниченными возможностями здоровья, проживающие в организациях, осуществляющих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</w:t>
      </w:r>
      <w:proofErr w:type="gramStart"/>
      <w:r w:rsidRPr="003C261C">
        <w:rPr>
          <w:rFonts w:eastAsia="Times New Roman"/>
          <w:color w:val="auto"/>
          <w:sz w:val="28"/>
          <w:szCs w:val="28"/>
          <w:lang w:eastAsia="ru-RU"/>
        </w:rPr>
        <w:t>Обучающиеся с ограниченными возможностями здоровья, не проживающие в организациях, осуществляющих образовательную деятельность, обеспечиваются учредителями таких организаций бесплатным двухразовым питанием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  <w:proofErr w:type="gramEnd"/>
    </w:p>
    <w:p w:rsidR="003C261C" w:rsidRPr="003C261C" w:rsidRDefault="003C261C" w:rsidP="003C261C">
      <w:pPr>
        <w:shd w:val="clear" w:color="auto" w:fill="FFFFFF"/>
        <w:spacing w:before="240" w:line="411" w:lineRule="atLeast"/>
        <w:jc w:val="both"/>
        <w:rPr>
          <w:rFonts w:eastAsia="Times New Roman"/>
          <w:color w:val="828282"/>
          <w:sz w:val="28"/>
          <w:szCs w:val="28"/>
          <w:lang w:eastAsia="ru-RU"/>
        </w:rPr>
      </w:pPr>
      <w:r w:rsidRPr="003C261C">
        <w:rPr>
          <w:rFonts w:eastAsia="Times New Roman"/>
          <w:color w:val="828282"/>
          <w:sz w:val="28"/>
          <w:szCs w:val="28"/>
          <w:lang w:eastAsia="ru-RU"/>
        </w:rPr>
        <w:t>(</w:t>
      </w:r>
      <w:proofErr w:type="gramStart"/>
      <w:r w:rsidRPr="003C261C">
        <w:rPr>
          <w:rFonts w:eastAsia="Times New Roman"/>
          <w:color w:val="828282"/>
          <w:sz w:val="28"/>
          <w:szCs w:val="28"/>
          <w:lang w:eastAsia="ru-RU"/>
        </w:rPr>
        <w:t>ч</w:t>
      </w:r>
      <w:proofErr w:type="gramEnd"/>
      <w:r w:rsidRPr="003C261C">
        <w:rPr>
          <w:rFonts w:eastAsia="Times New Roman"/>
          <w:color w:val="828282"/>
          <w:sz w:val="28"/>
          <w:szCs w:val="28"/>
          <w:lang w:eastAsia="ru-RU"/>
        </w:rPr>
        <w:t>асть 7 в ред. Федерального </w:t>
      </w:r>
      <w:hyperlink r:id="rId13" w:anchor="dst100010" w:history="1">
        <w:r w:rsidRPr="003C261C">
          <w:rPr>
            <w:rFonts w:eastAsia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3C261C">
        <w:rPr>
          <w:rFonts w:eastAsia="Times New Roman"/>
          <w:color w:val="828282"/>
          <w:sz w:val="28"/>
          <w:szCs w:val="28"/>
          <w:lang w:eastAsia="ru-RU"/>
        </w:rPr>
        <w:t> от 14.07.2022 N 299-ФЗ)</w:t>
      </w:r>
    </w:p>
    <w:p w:rsidR="003C261C" w:rsidRPr="003C261C" w:rsidRDefault="003C261C" w:rsidP="003C261C">
      <w:pPr>
        <w:shd w:val="clear" w:color="auto" w:fill="FFFFFF"/>
        <w:spacing w:before="240" w:line="411" w:lineRule="atLeast"/>
        <w:jc w:val="both"/>
        <w:rPr>
          <w:rFonts w:eastAsia="Times New Roman"/>
          <w:color w:val="828282"/>
          <w:sz w:val="28"/>
          <w:szCs w:val="28"/>
          <w:lang w:eastAsia="ru-RU"/>
        </w:rPr>
      </w:pPr>
      <w:r w:rsidRPr="003C261C">
        <w:rPr>
          <w:rFonts w:eastAsia="Times New Roman"/>
          <w:color w:val="828282"/>
          <w:sz w:val="28"/>
          <w:szCs w:val="28"/>
          <w:lang w:eastAsia="ru-RU"/>
        </w:rPr>
        <w:t>(</w:t>
      </w:r>
      <w:proofErr w:type="gramStart"/>
      <w:r w:rsidRPr="003C261C">
        <w:rPr>
          <w:rFonts w:eastAsia="Times New Roman"/>
          <w:color w:val="828282"/>
          <w:sz w:val="28"/>
          <w:szCs w:val="28"/>
          <w:lang w:eastAsia="ru-RU"/>
        </w:rPr>
        <w:t>см</w:t>
      </w:r>
      <w:proofErr w:type="gramEnd"/>
      <w:r w:rsidRPr="003C261C">
        <w:rPr>
          <w:rFonts w:eastAsia="Times New Roman"/>
          <w:color w:val="828282"/>
          <w:sz w:val="28"/>
          <w:szCs w:val="28"/>
          <w:lang w:eastAsia="ru-RU"/>
        </w:rPr>
        <w:t>. текст в предыдущей </w:t>
      </w:r>
      <w:hyperlink r:id="rId14" w:history="1">
        <w:r w:rsidRPr="003C261C">
          <w:rPr>
            <w:rFonts w:eastAsia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3C261C">
        <w:rPr>
          <w:rFonts w:eastAsia="Times New Roman"/>
          <w:color w:val="828282"/>
          <w:sz w:val="28"/>
          <w:szCs w:val="28"/>
          <w:lang w:eastAsia="ru-RU"/>
        </w:rPr>
        <w:t>)</w:t>
      </w:r>
    </w:p>
    <w:p w:rsidR="003C261C" w:rsidRPr="003C261C" w:rsidRDefault="003C261C" w:rsidP="003C261C">
      <w:p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261C">
        <w:rPr>
          <w:rFonts w:eastAsia="Times New Roman"/>
          <w:color w:val="auto"/>
          <w:sz w:val="28"/>
          <w:szCs w:val="28"/>
          <w:lang w:eastAsia="ru-RU"/>
        </w:rPr>
        <w:t xml:space="preserve">7.1. </w:t>
      </w:r>
      <w:proofErr w:type="gramStart"/>
      <w:r w:rsidRPr="003C261C">
        <w:rPr>
          <w:rFonts w:eastAsia="Times New Roman"/>
          <w:color w:val="auto"/>
          <w:sz w:val="28"/>
          <w:szCs w:val="28"/>
          <w:lang w:eastAsia="ru-RU"/>
        </w:rPr>
        <w:t>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образования, не проживающих в государственных и муниципальных образовательных организациях, учитываются положения </w:t>
      </w:r>
      <w:hyperlink r:id="rId15" w:anchor="dst394" w:history="1">
        <w:r w:rsidRPr="003C261C">
          <w:rPr>
            <w:rFonts w:eastAsia="Times New Roman"/>
            <w:color w:val="1A0DAB"/>
            <w:sz w:val="28"/>
            <w:szCs w:val="28"/>
            <w:u w:val="single"/>
            <w:lang w:eastAsia="ru-RU"/>
          </w:rPr>
          <w:t>части 2.1 статьи 37</w:t>
        </w:r>
      </w:hyperlink>
      <w:r w:rsidRPr="003C261C">
        <w:rPr>
          <w:rFonts w:eastAsia="Times New Roman"/>
          <w:color w:val="auto"/>
          <w:sz w:val="28"/>
          <w:szCs w:val="28"/>
          <w:lang w:eastAsia="ru-RU"/>
        </w:rPr>
        <w:t> настоящего Федерального закона.</w:t>
      </w:r>
      <w:proofErr w:type="gramEnd"/>
    </w:p>
    <w:p w:rsidR="003C261C" w:rsidRPr="003C261C" w:rsidRDefault="003C261C" w:rsidP="003C261C">
      <w:pPr>
        <w:shd w:val="clear" w:color="auto" w:fill="FFFFFF"/>
        <w:spacing w:before="240" w:line="411" w:lineRule="atLeast"/>
        <w:jc w:val="both"/>
        <w:rPr>
          <w:rFonts w:eastAsia="Times New Roman"/>
          <w:color w:val="828282"/>
          <w:sz w:val="28"/>
          <w:szCs w:val="28"/>
          <w:lang w:eastAsia="ru-RU"/>
        </w:rPr>
      </w:pPr>
      <w:r w:rsidRPr="003C261C">
        <w:rPr>
          <w:rFonts w:eastAsia="Times New Roman"/>
          <w:color w:val="828282"/>
          <w:sz w:val="28"/>
          <w:szCs w:val="28"/>
          <w:lang w:eastAsia="ru-RU"/>
        </w:rPr>
        <w:lastRenderedPageBreak/>
        <w:t>(</w:t>
      </w:r>
      <w:proofErr w:type="gramStart"/>
      <w:r w:rsidRPr="003C261C">
        <w:rPr>
          <w:rFonts w:eastAsia="Times New Roman"/>
          <w:color w:val="828282"/>
          <w:sz w:val="28"/>
          <w:szCs w:val="28"/>
          <w:lang w:eastAsia="ru-RU"/>
        </w:rPr>
        <w:t>ч</w:t>
      </w:r>
      <w:proofErr w:type="gramEnd"/>
      <w:r w:rsidRPr="003C261C">
        <w:rPr>
          <w:rFonts w:eastAsia="Times New Roman"/>
          <w:color w:val="828282"/>
          <w:sz w:val="28"/>
          <w:szCs w:val="28"/>
          <w:lang w:eastAsia="ru-RU"/>
        </w:rPr>
        <w:t>асть 7.1 введена Федеральным </w:t>
      </w:r>
      <w:hyperlink r:id="rId16" w:anchor="dst100012" w:history="1">
        <w:r w:rsidRPr="003C261C">
          <w:rPr>
            <w:rFonts w:eastAsia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3C261C">
        <w:rPr>
          <w:rFonts w:eastAsia="Times New Roman"/>
          <w:color w:val="828282"/>
          <w:sz w:val="28"/>
          <w:szCs w:val="28"/>
          <w:lang w:eastAsia="ru-RU"/>
        </w:rPr>
        <w:t> от 14.07.2022 N 299-ФЗ)</w:t>
      </w:r>
    </w:p>
    <w:p w:rsidR="003C261C" w:rsidRPr="003C261C" w:rsidRDefault="003C261C" w:rsidP="003C261C">
      <w:p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261C">
        <w:rPr>
          <w:rFonts w:eastAsia="Times New Roman"/>
          <w:color w:val="auto"/>
          <w:sz w:val="28"/>
          <w:szCs w:val="28"/>
          <w:lang w:eastAsia="ru-RU"/>
        </w:rPr>
        <w:t>7.2. </w:t>
      </w:r>
      <w:hyperlink r:id="rId17" w:history="1">
        <w:r w:rsidRPr="003C261C">
          <w:rPr>
            <w:rFonts w:eastAsia="Times New Roman"/>
            <w:color w:val="1A0DAB"/>
            <w:sz w:val="28"/>
            <w:szCs w:val="28"/>
            <w:u w:val="single"/>
            <w:lang w:eastAsia="ru-RU"/>
          </w:rPr>
          <w:t>Порядок</w:t>
        </w:r>
      </w:hyperlink>
      <w:r w:rsidRPr="003C261C">
        <w:rPr>
          <w:rFonts w:eastAsia="Times New Roman"/>
          <w:color w:val="auto"/>
          <w:sz w:val="28"/>
          <w:szCs w:val="28"/>
          <w:lang w:eastAsia="ru-RU"/>
        </w:rPr>
        <w:t> обеспечения бесплатным двухразовым питанием обучающихся с ограниченными возможностями здоровья, обучение которых организовано федеральными государственными образовательными организациями на дому, в том числе возможность замены бесплатного двухразового питания денежной компенсацией, устанавливается федеральными государственными органами, в ведении которых находятся соответствующие образовательные организации. Порядок обеспечения бесплатным двухразовым питанием обучающихся с ограниченными возможностями здоровья,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дому, в том числе возможность замены бесплатного двухразового питания денежной компенсацией,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3C261C" w:rsidRPr="003C261C" w:rsidRDefault="003C261C" w:rsidP="003C261C">
      <w:pPr>
        <w:shd w:val="clear" w:color="auto" w:fill="FFFFFF"/>
        <w:spacing w:before="240" w:line="411" w:lineRule="atLeast"/>
        <w:jc w:val="both"/>
        <w:rPr>
          <w:rFonts w:eastAsia="Times New Roman"/>
          <w:color w:val="828282"/>
          <w:sz w:val="28"/>
          <w:szCs w:val="28"/>
          <w:lang w:eastAsia="ru-RU"/>
        </w:rPr>
      </w:pPr>
      <w:r w:rsidRPr="003C261C">
        <w:rPr>
          <w:rFonts w:eastAsia="Times New Roman"/>
          <w:color w:val="828282"/>
          <w:sz w:val="28"/>
          <w:szCs w:val="28"/>
          <w:lang w:eastAsia="ru-RU"/>
        </w:rPr>
        <w:t>(</w:t>
      </w:r>
      <w:proofErr w:type="gramStart"/>
      <w:r w:rsidRPr="003C261C">
        <w:rPr>
          <w:rFonts w:eastAsia="Times New Roman"/>
          <w:color w:val="828282"/>
          <w:sz w:val="28"/>
          <w:szCs w:val="28"/>
          <w:lang w:eastAsia="ru-RU"/>
        </w:rPr>
        <w:t>ч</w:t>
      </w:r>
      <w:proofErr w:type="gramEnd"/>
      <w:r w:rsidRPr="003C261C">
        <w:rPr>
          <w:rFonts w:eastAsia="Times New Roman"/>
          <w:color w:val="828282"/>
          <w:sz w:val="28"/>
          <w:szCs w:val="28"/>
          <w:lang w:eastAsia="ru-RU"/>
        </w:rPr>
        <w:t>асть 7.2 введена Федеральным </w:t>
      </w:r>
      <w:hyperlink r:id="rId18" w:anchor="dst100014" w:history="1">
        <w:r w:rsidRPr="003C261C">
          <w:rPr>
            <w:rFonts w:eastAsia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3C261C">
        <w:rPr>
          <w:rFonts w:eastAsia="Times New Roman"/>
          <w:color w:val="828282"/>
          <w:sz w:val="28"/>
          <w:szCs w:val="28"/>
          <w:lang w:eastAsia="ru-RU"/>
        </w:rPr>
        <w:t> от 14.07.2022 N 299-ФЗ)</w:t>
      </w:r>
    </w:p>
    <w:p w:rsidR="00C61A77" w:rsidRDefault="00C61A77"/>
    <w:sectPr w:rsidR="00C61A77" w:rsidSect="00543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61A77"/>
    <w:rsid w:val="00165450"/>
    <w:rsid w:val="00235DA6"/>
    <w:rsid w:val="002E17AB"/>
    <w:rsid w:val="0032327F"/>
    <w:rsid w:val="003233C6"/>
    <w:rsid w:val="003C261C"/>
    <w:rsid w:val="00477D02"/>
    <w:rsid w:val="00490F2A"/>
    <w:rsid w:val="004E2AB0"/>
    <w:rsid w:val="00543008"/>
    <w:rsid w:val="005558CA"/>
    <w:rsid w:val="00B25224"/>
    <w:rsid w:val="00C6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08"/>
  </w:style>
  <w:style w:type="paragraph" w:styleId="1">
    <w:name w:val="heading 1"/>
    <w:basedOn w:val="a"/>
    <w:link w:val="10"/>
    <w:uiPriority w:val="9"/>
    <w:qFormat/>
    <w:rsid w:val="00C61A77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A77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1A77"/>
    <w:rPr>
      <w:color w:val="0000FF"/>
      <w:u w:val="single"/>
    </w:rPr>
  </w:style>
  <w:style w:type="paragraph" w:customStyle="1" w:styleId="no-indent">
    <w:name w:val="no-indent"/>
    <w:basedOn w:val="a"/>
    <w:rsid w:val="00C61A77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C261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3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186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3969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126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3930">
                  <w:marLeft w:val="0"/>
                  <w:marRight w:val="0"/>
                  <w:marTop w:val="0"/>
                  <w:marBottom w:val="0"/>
                  <w:divBdr>
                    <w:top w:val="single" w:sz="6" w:space="0" w:color="9F9FDA"/>
                    <w:left w:val="single" w:sz="6" w:space="0" w:color="9F9FDA"/>
                    <w:bottom w:val="single" w:sz="6" w:space="0" w:color="9F9FDA"/>
                    <w:right w:val="single" w:sz="6" w:space="0" w:color="9F9FDA"/>
                  </w:divBdr>
                  <w:divsChild>
                    <w:div w:id="19257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1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23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e5372d6d5b4babeec9319080838dea4cf2f7661e/" TargetMode="External"/><Relationship Id="rId13" Type="http://schemas.openxmlformats.org/officeDocument/2006/relationships/hyperlink" Target="https://www.consultant.ru/document/cons_doc_LAW_421901/3d0cac60971a511280cbba229d9b6329c07731f7/" TargetMode="External"/><Relationship Id="rId18" Type="http://schemas.openxmlformats.org/officeDocument/2006/relationships/hyperlink" Target="https://www.consultant.ru/document/cons_doc_LAW_421901/3d0cac60971a511280cbba229d9b6329c07731f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140174/e5372d6d5b4babeec9319080838dea4cf2f7661e/" TargetMode="External"/><Relationship Id="rId12" Type="http://schemas.openxmlformats.org/officeDocument/2006/relationships/hyperlink" Target="https://www.consultant.ru/document/cons_doc_LAW_482558/3d0cac60971a511280cbba229d9b6329c07731f7/" TargetMode="External"/><Relationship Id="rId17" Type="http://schemas.openxmlformats.org/officeDocument/2006/relationships/hyperlink" Target="https://www.consultant.ru/document/cons_doc_LAW_140174/6c54646c803424bc1fff4634c4e925d90c4affe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21901/3d0cac60971a511280cbba229d9b6329c07731f7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46666/b004fed0b70d0f223e4a81f8ad6cd92af90a7e3b/" TargetMode="External"/><Relationship Id="rId11" Type="http://schemas.openxmlformats.org/officeDocument/2006/relationships/hyperlink" Target="https://www.consultant.ru/document/cons_doc_LAW_346666/b004fed0b70d0f223e4a81f8ad6cd92af90a7e3b/" TargetMode="External"/><Relationship Id="rId5" Type="http://schemas.openxmlformats.org/officeDocument/2006/relationships/hyperlink" Target="https://www.consultant.ru/document/cons_doc_LAW_140174/e5372d6d5b4babeec9319080838dea4cf2f7661e/" TargetMode="External"/><Relationship Id="rId15" Type="http://schemas.openxmlformats.org/officeDocument/2006/relationships/hyperlink" Target="https://www.consultant.ru/document/cons_doc_LAW_516721/e5372d6d5b4babeec9319080838dea4cf2f7661e/" TargetMode="External"/><Relationship Id="rId10" Type="http://schemas.openxmlformats.org/officeDocument/2006/relationships/hyperlink" Target="https://www.consultant.ru/document/cons_doc_LAW_140174/e5372d6d5b4babeec9319080838dea4cf2f7661e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/document/cons_doc_LAW_140174/" TargetMode="External"/><Relationship Id="rId9" Type="http://schemas.openxmlformats.org/officeDocument/2006/relationships/hyperlink" Target="https://www.consultant.ru/document/cons_doc_LAW_455339/afdc88dd1fcafbe46a58fb9f7e6c30a333c41612/" TargetMode="External"/><Relationship Id="rId14" Type="http://schemas.openxmlformats.org/officeDocument/2006/relationships/hyperlink" Target="https://www.consultant.ru/document/cons_doc_LAW_140174/6c54646c803424bc1fff4634c4e925d90c4affe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2025-10-28T05:48:00Z</dcterms:created>
  <dcterms:modified xsi:type="dcterms:W3CDTF">2025-10-28T06:15:00Z</dcterms:modified>
</cp:coreProperties>
</file>