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F" w:rsidRDefault="000B735F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0B735F" w:rsidRDefault="005B7BE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15990" cy="86201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862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735F" w:rsidRDefault="000B735F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735F" w:rsidRDefault="005B7BE7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Тренинг для педагогов «Все эмоции важны»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Цель: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раскрыть значение эмоций для психоэмоционального здоровья и самочувствия.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Задачи: 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Осознание и принятие педагогами своих эмоций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Освоение способов управления своими эмоциями.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Добрый день, коллеги! Очень рада сегодня видеть вас на моем мероприятии. Наш тренинг сегодня называется «Все эмоции важны». Думаю, вы уже поняли, что сегодня речь пойдет о наших эмоциях. В нашей профессии эмоции играют немаловажную роль, т. к. мы работаем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детьми. В последнее время в мире участились случаи насилия над детьми, а все почему? Потому что взрослые люди, просто не умеют владеть своими эмоциями. Их никто не научил. Эмоции берут верх над разумом человека и зачастую принуждают к необдуманным поступ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 как наша профессия педагога часто связана с эмоциональной напряженностью и нередко она достигает критического момента, что требует от нас больших резервов самообладания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Что же такое эмоции, какие они бывают, как их правильно выраж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 и ими управлять? На эти вопросы не знают ответы многие взрослые, что уж говорить о детях. Поэтому наша с вами задача в ходе таких мероприятий не только научиться самим понимать, принимать и овладеть своими эмоциями, но и научить этому детей и родителей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Для начала давайте определимся, что такое эмоции?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Эмоции это –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1.Импульсивная реакция, отражающая отношение индивида к значению воспринимаемого им явления.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2. Общее название реакций организма, в которых выражается отношение индивида к о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бъекту, ситуации, явлению.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3. Это выражение чувств и отношений человека к окружению или себе.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4. Психический процесс средней продолжительности, отражающий субъективное оценочное отношение к существующим или возможным ситуациям и объективному миру.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Как мы выражаем свои эмоции? С помощью чего? (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педагогов)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Снаружи проявляются такие признаки как: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мимика;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жесты и положение тела;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голос;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общее поведение.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Чем отличаются эмоции от чувств? (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педагогов)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Скорость возникновения и продолжительность.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Эмоции возникают внезапно, но быстро исчезают. Ими легко управлять — человек может усилием воли изменить определённый психоэмоциональный настрой, «перепрограммировав» своё подсознание и добиться желаемого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душевного состояния.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Процесс формирования чувства длительный, оно не поддаётся контролю, может длиться всю жизнь или долго томиться в душе, пока ему на смену не придут другие переживания, способные заменить его.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2. </w:t>
      </w: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Эмоции являются врождёнными, а чувства пр</w:t>
      </w: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иобретёнными переживаниями.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Эмоции проявляются неосознанно, чувства — наоборот. Эмоции меняются вместе с переменой ситуации, а на привязанность к конкретному человеку или предмету — т.е. чувство, это не влияет.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Какие бывают эмоции по ощущ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ениям? (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педагогов)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Положительные и отрицательные.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какие вы знаете положительные эмоции? (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называют педагоги записывается на доске)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теперь, какие вы знаете отрицательные эмоции?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Положительные эмоции: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Радость;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творение;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Интерес;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Развлечение;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Счастье;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Безмятежность;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Трепет;</w:t>
      </w:r>
    </w:p>
    <w:p w:rsidR="000B735F" w:rsidRDefault="005B7BE7">
      <w:pPr>
        <w:pStyle w:val="a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Заинтересованность.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Отрицательные эмоции: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Страх;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Ненависть;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Гнев;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Презрение;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Опустошенность;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Стыд;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Отвращение;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Печаль;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Злость;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Зависть;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Грусть;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Одиночество;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Досада;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Обида,</w:t>
      </w:r>
    </w:p>
    <w:p w:rsidR="000B735F" w:rsidRDefault="005B7BE7">
      <w:pPr>
        <w:pStyle w:val="a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Разочарование.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Зачем нам нужны эмоции? (</w:t>
      </w:r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Ответы педагогов).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Главная функция эмоций состоит в том, что благодаря эмоциям мы </w:t>
      </w: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л</w:t>
      </w:r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учше понимаем друг друга, можем, не пользуясь речью, судить о состоянии друг друга, настраиваться на совместную деятельность и </w:t>
      </w:r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продуктивное общение.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 этом и заключается эмоциональный интеллект.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Упражнение «Угадай эмоцию»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Предлагаются фотографии с разными эмоциями, педагогам нужно их назвать. (Приложение «Эмоции дети — фото»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pdf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Игра «Эмоциональный скульптор»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Ваша задача – разделить на пары. Договоритесь между собой, кто в паре скульптор, кто - модель. Скульптор не глядя выбирает из мешочка карточку с эмоцией, написанной словами (Приложение 1). Модель не знает, какая эмоция задана. Задача скульптора поставить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одель в позу, изображающую эмоцию с карточки. Нельзя разговаривать, издавать звуки, можно только двигаться, показывать мимикой и жестами. Задача модели и остальных – отгадать, какая эта эмоция.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Негативные чувства – неотъемлемая часть наше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жизни и нашей личности. Мы можем их отрицать, но они есть в каждом из нас. И к сожалению, так как не все взрослые сами умеют правильно выражать эти чувства и проживать их, то зачастую они запрещают выражать эти чувства детям. Какими фразами?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Не расстраив</w:t>
      </w: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айся, ничего страшного.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Да ладно тебе, совсем не больно было.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Перестань обижаться, на обиженных воду возят!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Разве можно злиться на маму?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Упражнение «Перекрывание чувств».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Для этого упражнения мне нужно два добровольца. Один сидит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стуле, другой завязывает: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глаза, чтобы он не выражал злости и не плакал,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рот, чтобы не кричал и не ругался,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уши, чтобы не слышал лишнего,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руки – чтобы не дрались,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ноги, чтобы не убегали.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Что может такой человек? Это как кипящий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чайник. Если его плотно закрыть, да еще и носик закупорить, он, в конце концов, взорвется. Навредит и себе, и окружающим.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 чему может привести подавление эмоций, особенно негативных? Попытки отрицать и подавлять свои эмоции приводят к телесной и пс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ихологической зажатости, к психосоматическим болезням и личностным проблемам.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Упражнение «Зачем нужны негативные эмоции?»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Кроме того, как бы мы к ним ни относились, каждая из них имеет свою функцию. Страх, гнев, стыд, зависть – все эти и другие не слишком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светлые эмоции служат важным целям.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Давайте сейчас разобьемся на 4 группы, каждая из которых получает задание: обсудить, зачем человеку нужна способность испытывать негативные эмоции и состояния.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Первая – злость, грусть,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Вторая – стыд, страх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Третья – апати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ю, разочарование;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Четвертая – зависть, отвращение, печаль.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ходу обсуждения записывайте свои выводы. На работу дается 3-5 минут. Далее группы рассказывают о результатах своей работы.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Подводим итоги обсуждения: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1. Злость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мобилизует нашу энергию, позволяет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защититься; Между тем злость необходима нам, чтобы защищать свои личные границы, она служит энергией перемен, а порой помогает физически защитить себя и близких.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3. Грусть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побуждает нас задуматься; Это завершающее чувство, которое сопровождает потери,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разлуки и неудачи. Оно позволяет нам смириться с негативным событием, открыть для себя что-то важное, порой помогает выйти на новый уровень понимания себя и жизни – если дать себе прожить печаль, а не давить ее обязательным позитивом.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Стыд -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 удерж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ивать человека от неблаговидных поступков и незаконных действий. Эта эмоция способствует развитию самосознания, самоконтроля и самокритичности. Чувство стыда помогает человеку морально не разложиться в условиях вседозволенности и продолжать вести правильну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 жизнь.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Страх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сигнализирует об опасности;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Апатия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дает «передышку», позволяет отстраниться от ситуации, взглянуть на нее со стороны.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Разочарование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Буквально: сбросить чары, шаль, вырваться из иллюзий, протрезветь. Разочарование позволяет отстранит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ься (абстрагироваться) от пристрастного отношения к чему-либо и взглянуть на вещи с "высоты птичьего полета". Когда человек разочаровывается, он начинает критически мыслить, разрушая прежние убеждения и выстраивая новые, более объективные.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Зависть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мотивирует нас чужими достижениями. Мы смотрим на кого-то, завидуем, и хотим также. И порой из этого может получиться собственный интересный проект, прогресс в отношениях. Разумеется, бывают патологические формы зависти, которые, наоборот, не дают нам дви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гаться вперед. Но это можно сказать о любом другом чувстве, положительном или отрицательном.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Отвращение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- Чувство, которое, как и гнев, помогает нам держать свои границы, а также помогает чувству меры. Люди, которые умеют ощущать свое отвращение, могут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вовремя остановиться – во всех смыслах. В еде, общении, учебе и так далее. А это очень важно, если мы не хотим чем-то объесться или чтобы нам что-то навязали.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9. 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Печаль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Печаль сигнализирует о том, что что-то произошло и человек нуждается в поддержке.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дна из функций состоит в том, чтобы заставить тех, кто видит выражение печали на лице проявить участие и заботу.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Другая функция печали состоит в полном восприятии того, что означает понесенная потеря. Выражение эмоции печали на лице, плач помогают нам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полной мере ощутить утрату.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Педагог-психолог: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 не забывать, что существует педагогическая этика, которая не позволяет нам давать выход эмоциям в том виде, в котором очень бы хотелось. Поэтому возникает необходимость овладения педагогами умениями и нав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ыками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эмоционального состояния с целью сохранения и укрепления психического здоровья.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 из действенных форм выражения эмоций – обычное проговаривание. Если есть возможность выговориться, нам становится существенно легче. Но не всегда получ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ается поговорить с человеком на которого затаил обиду, по различным причинам. Тогда сделайте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глyбoкий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вдох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cocчитaйте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дecяти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Кoгдa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чyвcтвyeтe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eдвa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cдepживaeтecь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тoгo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чтoбы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нaгoвopить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коллеге или родительнице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лишнeгo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мыcлeннo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нaбepитe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вoды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Когда все уйдут, закройте двери и выскажите все, что хотели сказать, адресуя слова шкафу-стулу-компьютеру.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Есть два главных варианта проживания эмоций: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1. Через творческое самовыражение - </w:t>
      </w:r>
      <w:proofErr w:type="spellStart"/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арттерапия</w:t>
      </w:r>
      <w:proofErr w:type="spellEnd"/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, позволяющая выразить на листе бумаги все чувств</w:t>
      </w:r>
      <w:r>
        <w:rPr>
          <w:rStyle w:val="a5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а.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Арт-упражнение «Мое настроение</w:t>
      </w: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Сделайте глубокий вдох и медленный выдох, закройте глаза и вспомните какой-то негативный случай, когда вы были сильно раздражены, злы или обижены. Представьте свое настроение в тот момент в виде образа, картины или изо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бражения.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2.Возмите карандаш или фломастер цвета вашей эмоции, которую вы вспомнили. Начинайте рисовать на белом листе то, что у вас ассоциируется с этой эмоцией. Вся эмоция должна уйти в механические, моторные движения, почувствуйте избавление от нее.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только вам захочется остановиться, посмотрите на то, что получилось Рассмотрите со всех сторон. Может быть есть желающие описать словами то, что у вас получилось? Проговорите те эмоции и состояния, которые вы изобразили. Проанализируйте: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могло стат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причиной такого моего настроения?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Видно ли это в рисунке?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мысли мне приходят, глядя на мой рисунок?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А теперь представьте - какое настроение вы хотите взамен?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вы ходите сейчас себя чувствовать?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Теперь вновь возьмите карандаш, фломастер и 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орисовывайте свой рисунок, дополняйте его, изменяйте, добавляйте краски, цвета, фигуры, крутите лист и ищите новые ракурсы, можно разрезать и наклеить уже в другом порядке на новый лист, поменяйте старое на новое и делайте так, как вам этого хочется! Главн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ое, чтобы в итоге получилось по ощущениям именно то настроение, которое хочется сохранить надолго!</w:t>
      </w:r>
    </w:p>
    <w:p w:rsidR="000B735F" w:rsidRDefault="005B7BE7">
      <w:pPr>
        <w:pStyle w:val="a0"/>
        <w:spacing w:after="0" w:line="240" w:lineRule="auto"/>
        <w:ind w:firstLine="680"/>
        <w:jc w:val="both"/>
      </w:pP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Упражнение «Психологический душ»</w:t>
      </w:r>
    </w:p>
    <w:p w:rsidR="000B735F" w:rsidRDefault="000B735F">
      <w:pPr>
        <w:pStyle w:val="a0"/>
        <w:spacing w:after="0" w:line="240" w:lineRule="auto"/>
        <w:ind w:firstLine="680"/>
        <w:jc w:val="both"/>
        <w:rPr>
          <w:shd w:val="clear" w:color="auto" w:fill="FFFFFF"/>
        </w:rPr>
      </w:pP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1. Стоя, свести лопатки, улыбнуться, подмигнуть правым глазом, потом левым, повторить: «Я очень собой горжусь, я на многое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гожусь»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Положив ладонь на грудь: «Я на свете всех умней…»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Подпрыгивая на правой, затем на левой ноге, повторить: «Я бодра и энергична, и дела идут отлично»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Встав на цыпочки, руки над головой сомкнуть в кольцо, повторить: «Я согрета солнечным лучик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ом, я достойна самого лучшего»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Положив на лоб левую ладонь, затем правую, повторить: «Я решаю любые задачи, со мной всегда любовь и удача»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Руки на бедрах, делая наклоны туловищем вперед- назад, повторить: «Ситуация любая мне подвластна. Мир прекрасен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 я прекрасна»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 Руки на талии, выполняя наклоны вправо- влево, повторить: «Покой и улыбку всегда берегу, и все мне помогут, и я помогу»</w:t>
      </w:r>
    </w:p>
    <w:p w:rsidR="000B735F" w:rsidRDefault="005B7BE7">
      <w:pPr>
        <w:pStyle w:val="a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 Сложив руки в замок, делаем глубокий вдох: «Вселенная мне улыбается…», глубокий выдох: «И все у меня получается».</w:t>
      </w: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0B735F">
      <w:pPr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B735F" w:rsidRDefault="005B7BE7">
      <w:pPr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1.</w:t>
      </w:r>
    </w:p>
    <w:p w:rsidR="000B735F" w:rsidRDefault="000B735F">
      <w:pPr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0B735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Радость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Гнев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Удивление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Страх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Гордость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Презрение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Отвращение</w:t>
            </w:r>
          </w:p>
          <w:p w:rsidR="000B735F" w:rsidRDefault="000B735F">
            <w:pPr>
              <w:pStyle w:val="a0"/>
              <w:spacing w:after="0" w:line="240" w:lineRule="auto"/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Кокетство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Боль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t>Сострадание</w:t>
            </w: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</w:rPr>
              <w:br/>
            </w:r>
          </w:p>
        </w:tc>
      </w:tr>
      <w:tr w:rsidR="000B735F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5F" w:rsidRDefault="005B7BE7">
            <w:pPr>
              <w:pStyle w:val="a0"/>
              <w:spacing w:after="0" w:line="240" w:lineRule="auto"/>
            </w:pPr>
            <w:r>
              <w:rPr>
                <w:rStyle w:val="a4"/>
                <w:sz w:val="32"/>
                <w:szCs w:val="32"/>
                <w:shd w:val="clear" w:color="auto" w:fill="FFFFFF"/>
              </w:rPr>
              <w:t>Смущение</w:t>
            </w:r>
            <w:r>
              <w:rPr>
                <w:sz w:val="32"/>
                <w:szCs w:val="32"/>
                <w:shd w:val="clear" w:color="auto" w:fill="FFFFFF"/>
              </w:rPr>
              <w:br/>
            </w:r>
          </w:p>
        </w:tc>
      </w:tr>
    </w:tbl>
    <w:p w:rsidR="000B735F" w:rsidRDefault="000B735F">
      <w:pPr>
        <w:pStyle w:val="a0"/>
        <w:spacing w:after="0" w:line="240" w:lineRule="auto"/>
        <w:rPr>
          <w:sz w:val="32"/>
          <w:szCs w:val="32"/>
          <w:shd w:val="clear" w:color="auto" w:fill="FFFFFF"/>
        </w:rPr>
      </w:pPr>
    </w:p>
    <w:sectPr w:rsidR="000B735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F0A"/>
    <w:multiLevelType w:val="multilevel"/>
    <w:tmpl w:val="861EA5E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2B3212A"/>
    <w:multiLevelType w:val="multilevel"/>
    <w:tmpl w:val="1EB2E49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7B7A431E"/>
    <w:multiLevelType w:val="multilevel"/>
    <w:tmpl w:val="4F48D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5F"/>
    <w:rsid w:val="000B735F"/>
    <w:rsid w:val="005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195FD-C06B-4AF4-8E88-EBB6D78A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user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1776</Words>
  <Characters>10128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</cp:lastModifiedBy>
  <cp:revision>3</cp:revision>
  <dcterms:created xsi:type="dcterms:W3CDTF">2025-06-24T09:07:00Z</dcterms:created>
  <dcterms:modified xsi:type="dcterms:W3CDTF">2025-06-24T09:08:00Z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2025-04-01T20:46:56Z</dcterms:created>
  <dc:creator/>
  <dc:description/>
  <dc:language>ru-RU</dc:language>
  <cp:lastModifiedBy/>
  <cp:lastPrinted>2025-04-02T13:32:17Z</cp:lastPrinted>
  <dcterms:modified xsi:type="dcterms:W3CDTF">2025-06-07T22:45:10Z</dcterms:modified>
  <cp:revision>4</cp:revision>
  <dc:subject/>
  <dc:title/>
</cp:coreProperties>
</file>