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0CE" w:rsidRPr="00703D40" w:rsidRDefault="006460CE" w:rsidP="006460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Упражнения для развития музыкального слуха и 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    </w:t>
      </w:r>
      <w:r w:rsidRPr="00703D40"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>ритма у детей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bdr w:val="none" w:sz="0" w:space="0" w:color="auto" w:frame="1"/>
          <w:lang w:eastAsia="ru-RU"/>
        </w:rPr>
        <w:t xml:space="preserve"> средней группы</w:t>
      </w:r>
    </w:p>
    <w:p w:rsidR="006460CE" w:rsidRPr="00703D40" w:rsidRDefault="006460CE" w:rsidP="006460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b/>
          <w:bCs/>
          <w:i/>
          <w:iCs/>
          <w:sz w:val="32"/>
          <w:szCs w:val="32"/>
          <w:lang w:eastAsia="ru-RU"/>
        </w:rPr>
      </w:pPr>
    </w:p>
    <w:p w:rsidR="006460CE" w:rsidRPr="00703D40" w:rsidRDefault="006460CE" w:rsidP="006460CE">
      <w:pPr>
        <w:shd w:val="clear" w:color="auto" w:fill="FFFFFF"/>
        <w:spacing w:after="345" w:line="300" w:lineRule="atLeast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Не нужно насильно заставлять ребенка заниматься музыкой. Для маленьких детей все обучение должно базироваться на игре, на увлекательных и ненавязчивых занятиях.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br/>
        <w:t xml:space="preserve">Поиграйте с </w:t>
      </w:r>
      <w:proofErr w:type="gramStart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ребенком</w:t>
      </w:r>
      <w:proofErr w:type="gramEnd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например, так.</w:t>
      </w:r>
    </w:p>
    <w:p w:rsidR="006460CE" w:rsidRPr="00703D40" w:rsidRDefault="006460CE" w:rsidP="006460CE">
      <w:pPr>
        <w:shd w:val="clear" w:color="auto" w:fill="FFFFFF"/>
        <w:spacing w:after="345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№ 1: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 Стучим пальчиками в ритм песенке или другой музыкальной форме. Вы показываете, как выстукивать пальцами рук ритм, а ребенок повторяет за вами. Возможно, у вас дома есть игрушечный ксилофон или другая подручная игрушка для этого</w:t>
      </w:r>
    </w:p>
    <w:p w:rsidR="006460CE" w:rsidRPr="00703D40" w:rsidRDefault="006460CE" w:rsidP="006460CE">
      <w:pPr>
        <w:shd w:val="clear" w:color="auto" w:fill="FFFFFF"/>
        <w:spacing w:after="345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№ 2: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 Давайте ребенку слушать разные музыкальные инструменты, а потом поиграйте в «</w:t>
      </w:r>
      <w:proofErr w:type="spellStart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Угадайку</w:t>
      </w:r>
      <w:proofErr w:type="spellEnd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»: какой музыкальный инструмент звучал</w:t>
      </w:r>
    </w:p>
    <w:p w:rsidR="006460CE" w:rsidRPr="00703D40" w:rsidRDefault="006460CE" w:rsidP="006460CE">
      <w:pPr>
        <w:shd w:val="clear" w:color="auto" w:fill="FFFFFF"/>
        <w:spacing w:after="345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№ 3: 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Поиграйте в «Путаницу». Напойте один куплет одной знакомой ребенку детской песенки, а другой куплет возьмите из другой. Пусть ребенок распутает вашу путаницу в песенках</w:t>
      </w:r>
    </w:p>
    <w:p w:rsidR="006460CE" w:rsidRPr="00703D40" w:rsidRDefault="006460CE" w:rsidP="006460CE">
      <w:pPr>
        <w:shd w:val="clear" w:color="auto" w:fill="FFFFFF"/>
        <w:spacing w:after="345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№ 4: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 Придумайте музыкальную сказку. Включите в нее своего ребенка в качестве действующего лица. Пусть разные герои поют разные песенки или танцуют танцы под музыку, и ребенок также выберет для себя песню и танец</w:t>
      </w:r>
    </w:p>
    <w:p w:rsidR="006460CE" w:rsidRPr="00703D40" w:rsidRDefault="006460CE" w:rsidP="006460C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03D4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УПРАЖНЕНИЕ № 5:</w:t>
      </w:r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 Организуйте домашний концерт. В нем пусть примут участие как можно больше членов семьи. Можно приурочить такой конце</w:t>
      </w:r>
      <w:proofErr w:type="gramStart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рт к пр</w:t>
      </w:r>
      <w:proofErr w:type="gramEnd"/>
      <w:r w:rsidRPr="00703D40">
        <w:rPr>
          <w:rFonts w:ascii="Times New Roman" w:eastAsia="Times New Roman" w:hAnsi="Times New Roman" w:cs="Times New Roman"/>
          <w:sz w:val="36"/>
          <w:szCs w:val="36"/>
          <w:lang w:eastAsia="ru-RU"/>
        </w:rPr>
        <w:t>аздникам или дням рождения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6460CE" w:rsidRPr="00703D40" w:rsidRDefault="006460CE" w:rsidP="006460CE">
      <w:pPr>
        <w:spacing w:line="240" w:lineRule="auto"/>
        <w:rPr>
          <w:sz w:val="36"/>
          <w:szCs w:val="36"/>
        </w:rPr>
      </w:pPr>
    </w:p>
    <w:p w:rsidR="006460CE" w:rsidRPr="00703D40" w:rsidRDefault="006460CE" w:rsidP="006460CE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</w:p>
    <w:p w:rsidR="003A7729" w:rsidRDefault="006460CE"/>
    <w:sectPr w:rsidR="003A7729" w:rsidSect="00E1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CE"/>
    <w:rsid w:val="006443AE"/>
    <w:rsid w:val="006460CE"/>
    <w:rsid w:val="00E128C3"/>
    <w:rsid w:val="00EB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Company>ТалЭС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2018-02-07T05:45:00Z</dcterms:created>
  <dcterms:modified xsi:type="dcterms:W3CDTF">2018-02-07T05:46:00Z</dcterms:modified>
</cp:coreProperties>
</file>