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EC" w:rsidRPr="00D16FD6" w:rsidRDefault="007423EC" w:rsidP="007423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  <w:r w:rsidRPr="00D16FD6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Игры для  детей  4-5 лет</w:t>
      </w:r>
    </w:p>
    <w:p w:rsidR="007B06BA" w:rsidRPr="007423EC" w:rsidRDefault="007B06BA" w:rsidP="007B06B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Узнавание неречевых звуков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"Глазки закрывай, что звучит, отгадай?"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узнавать и различать звуки, издаваемые различными предметами.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Ширма, различные игрушки и предметы, которыми можно производить характерные звуки: колокольчик, бубен, барабан, бумага, фольга, дудка, трещотка, погремушка и т. д.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за ширмой звенит бубном, шуршит бумагой, звенит </w:t>
      </w:r>
      <w:proofErr w:type="spellStart"/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колоколь-чиком</w:t>
      </w:r>
      <w:proofErr w:type="spellEnd"/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и предлагает ребёнку отгадать, каким предметом произведён звук. Звуки должны быть ясными и контрастными, чтобы ребёнок мог их угадать. Вместо ширмы можно предложить ребёнку просто сесть спиной к взрослому.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"Где звенит колокольчик?"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определять направление звука в пространстве.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Колокольчик.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Ребёнок закрывает глаза, а взрослый тихо встаёт в стороне от ребёнка (слева, справа, сзади) и звенит в колокольчик. Ребёнок должен повернуться лицом к тому месту, откуда слышен звук и, не открывая глаза, рукой показать направление. После правильного ответа он открывает глаза, а взрослый поднимает и показывает колокольчик. Если ребёнок ошибся, то отгадывает ещё раз. Игру повторяют 4-5 раз.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"Угадай, что делать?"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Развивать слуховое внимание.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Два флажка, бубен.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Ребёнку дают в руки два флажка. Если взрослый громко звенит бубном, ребёнок поднимает флажки вверх и машет ими, если тихо – держит руки на коленях. Чередовать громкое и тихое звучание бубна рекомендуется не более четырёх раз.</w:t>
      </w:r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Различение высоты, силы, тембра голоса на материале одинаковых звуков, сочетаний слов и фраз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"Угадай, кто сказал?"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различать высоту голоса.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Картинки с изображением персонажей из сказки «Три медведя» (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Михайлы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Ивановича, Настасьи Петровны, Мишутки).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Ребёнка предварительно знакомят со сказкой. Затем взрослый произносит фразы из текста, меняя высоту голоса, подражая или Мишутке, или Настасье Петровне, или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Михайле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Ивановичу. Ребёнок поднимает соответствующую картинку. Рекомендуется нарушать последовательность высказывания персонажей, принятую в сказке.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"Далеко или близко"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Воспитание слухового восприятия (умения на слух определять различную громкость произнесения звукоподражаний).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Предметные картинки или игрушки.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произносит различные звукосочетания, соотнося их с предметами или животными. Дети должны определить, что это было или кто был.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взрослый подражает гудку паровоза (произносит протяжно звук у: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мычанию коровы (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крику петуха (ку-ка-ре-ку, игре на дудочке (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ду-ду-ду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т. д. При повторении игры педагог просит ребят определить, далеко или близко находится предмет или животное.</w:t>
      </w:r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взрослый говорит громко, то предмет (животное) находится рядом, если тихо, то далеко.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"Прогулка"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Развивать у детей умение воспринимать интонационную окраску речи.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Бумажные ёлочки, цветочки, домик, фигурки домашних животных.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Взрослый берёт бумажную куклу и предлагает ей дать имя (Маша). Машенька вышла из домика и пошла гулять. Идёт по полю, любуется цветами. «Ах!» /какой красивый цветок/, «О…» /как много колокольчиков/. Вдруг Машенька увидела зайчика /тоненьким голоском/: «Здравствуй, Машенька! Куда ты идёшь? – Я гуляю, цветами любуюсь». Вдруг сучья затрещали. Машенька испугалась: «Ой!» А навстречу ей медведь идёт /низким голосом/: «Здравствуй, Машенька! Куда путь держишь?» - /тоненьким голоском/: «Я гуляю, цветы собираю». Идёт лиса: «Здравствуй, Машенька! Не видала ли ты зайчика?» - Как вы думаете, ребята, что ответила ей Машенька? Перед началом игры взрослый говорит детям, чтобы они пытались узнать по голосу, когда Машенька обрадовалась, а когда испугалась.</w:t>
      </w:r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Различение слов, близких по звуковому составу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"Так ли это звучит?"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находить слова, сходные и различные по звучанию.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большие карточки, в верхней части которых изображены мишка, лягушка, скворчата, в нижней по три пустые клетки; маленькие карточки с изображением предметов и животных, сходных по звучанию (шишка, мышка, фишка; кукушка, катушка, хлопушка; бельчата, зайчата, волчата).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Взрослый предлагает ребёнку разложить картинки в пустые клетки. В каждом ряду должны находиться картинки, названия которых звучат сходно. Если ребёнок не справляется с заданием, взрослый помогает ему, предлагая ясно и отчётливо произнести каждое слово.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"Соедини правильно"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подбирать «слова-друзья».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Изображенные на листах картинки, названия которых звучат похоже (жук-лук, майка-зайка, банки-санки, карандаш.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предлагает детям назвать изображенные картинки и соединить линией те, названия которых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</w:t>
      </w:r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"Звуковые часы"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подборе слов, отличающихся друг от друга одним звуком.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Оборудование. 1. Диск, разделенный на две половины, по краю которого в верхней и нижней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частях</w:t>
      </w:r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наклеено одинаковое количество кругов из бархатной бумаги (по 5-7 штук). На диск прикреплена двойная стрелка, которую удобно передвигать.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 картинки (на кругах такого же размера, как круги на диске, подклеенные с обратной стороны бархатной бумагой или фланелью: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коза-коса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трава-дрова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катушка-кадушка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уточка-удочка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мишка-мышка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крыша-крыса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каска-маска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уточка-удочка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кит-кот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усы осы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ком-сом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дом-дым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помещает на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диск с картинками (в верхней половине). Остальные картинки расположены на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лежат на столе. Предлагает детям поиграть в игру «Звуковые часы». Объясняет: «Этот диск разделён на две части. В верхней половине размещены разные картинки. Одна стрелка указывает на картинку, а вторая – на пустой кружок внизу. На этот кружок нужно поместить картинку с предметом, название которого звучит сходно с названием предмета, на который указывает верхняя стрелка».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вызывает к доске детей. Подобрав картинку, ребёнок произносит оба названия, голосом подчёркивая их сходство и различие («коса – коза»). Затем взрослый передвигает стрелку на следующую картинку.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"Хлопни в ладоши, если я ошибусь"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различении слов, близких по звуковому составу.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 картинки (вагон, чистый листок бумаги.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показывает детям картинку и громко, чётко называет изображение: «Вагон». Затем объясняет: «Я буду называть эту картинку то правильно, то неправильно, а вы внимательно слушайте. Когда я ошибусь, хлопните в ладоши». Затем он произносит: «Вагон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вакон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фагон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вагон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факон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вагом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и т. д. Затем взрослый показывает чистый листок бумаги и называет: «Бумага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пумага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тумага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пумака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бумака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 И т. д. Услышав неверно сказанное слово, дети должны хлопнуть в ладоши.</w:t>
      </w:r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Дифференциация слогов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"Подними кружок, если я ошибусь"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различать слоги, отличающиеся гласными звуками.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Сигнальные кружки красного цвета.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произносит цепочку слогов, отличающихся гласными звуками. Например,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ма-ма-ма-му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определяют, что здесь лишнее (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поднимают сигнальные кружки.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"Какой слог лишний?"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Цель. Учить детей различать слоги, отличающиеся фонетически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далёкими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согласными звуками.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произносит цепочку слогов, отличающихся согласными звуками. Например,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на-на-на-па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определяют и называют лишний слог (па).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"Скажи наоборот"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Различать слоги, отличающиеся согласными звуками по твердости-мягкости.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Взрослый произносит слоги с твердыми согласными, а дети – с мягкими. Или наоборот.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</w:t>
      </w:r>
      <w:proofErr w:type="spell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proofErr w:type="spell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мю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мё</w:t>
      </w:r>
      <w:proofErr w:type="spell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</w:t>
      </w:r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Дифференциация фонем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варьируются за счет подбора звуков.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"Чья песенка?"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дифференциации гласных звуков.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Предметные картинки с изображением поезда, девочки, птички.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раздаёт детям картинки с изображением поезда, девочки, птички и объясняет: «Поезд гудит у-у-у; девочка плачет а-а-а; птичка поёт и-и-и».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он произносит каждый звук длительно (а-а-а, у-у-у, и-и-и, а дети поднимают соответствующие картинки.</w:t>
      </w:r>
      <w:proofErr w:type="gramEnd"/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"Сломанный телевизор"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различать гласные звуки.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Символы гласных звуков, плоский картонный экран телевизора с вырезанным окошком.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Взрослый объясняет ребенку, что телевизор сломался, у него пропал звук, осталось только изображение. Затем взрослый беззвучно артикулирует гласные звуки в окошечке телевизора, а ребенок поднимает соответствующий символ.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"Отгадай, кто или что это?"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детей различать согласные звуки.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Предметные картинки с изображением коровы, дятла, барабана, самовара.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раздает детям картинки с изображением коровы, дятла, барабана, самовара и объясняет: «Корова мычит м-м-м, дятел по дереву стучит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д-д-д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барабан стучит б-б-б, самовар кипит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п-п-п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он произносит каждый звук (м-м-м,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д-д-д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п-п-п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б-б-б, а дети поднимают соответствующие картинки.</w:t>
      </w:r>
      <w:proofErr w:type="gramEnd"/>
    </w:p>
    <w:p w:rsidR="007B06BA" w:rsidRPr="007423EC" w:rsidRDefault="007B06BA" w:rsidP="007B06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Развитие навыков элементарного звукового анализа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"Сколько звуков я произнесла?"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Цель. Определять количество гласных в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звукокомплексах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Красные кружки.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Детям раздаются по несколько красных кружков. Взрослый произносит один, два или три гласных звука, например, а, ау,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 Дети откладывают на столах столько кружков, сколько звуков произнес взрослый.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"Веселые </w:t>
      </w:r>
      <w:proofErr w:type="spellStart"/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звуковички</w:t>
      </w:r>
      <w:proofErr w:type="spellEnd"/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Цель. Учить определять количество гласных в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звукокомплексах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соотносит их с 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символами</w:t>
      </w:r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выкладывать в нужной последовательности.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Символы гласных звуков.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произносит сочетания гласных звуков сначала по два звука: ау,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уи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аи, затем по три: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ауи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уиа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уаи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иуа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раскладывают на столах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сиволы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звуков в определенных сочетаниях и в нужном порядке.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"Кто первый?"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выделять ударный гласный в начале слова и соотносить его с символом.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Символы звуков</w:t>
      </w:r>
      <w:proofErr w:type="gram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О, А, И, Э, предметные картинки утка, ослик, аист, иволги, эму.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 Взрослый показывает ребенку картинку, обозначающую, слово, которое начинается с ударного гласного а, у, о, и или э. Ребенок четко называет то, что нарисовано на картинке, выделяя голосом первый звук, например: «Удочка». Затем выбирает из символов тот, который соответствует начальному гласному в слове.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7423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 потерялся"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Учить определять последний согласный звук в слове.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Предметные картинки.</w:t>
      </w:r>
    </w:p>
    <w:p w:rsidR="007B06BA" w:rsidRPr="007423EC" w:rsidRDefault="007B06BA" w:rsidP="007B0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Ход. Взрослый показывает детям картинки (по одной) и называет их, опуская последний звук, например: «Тан,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вени</w:t>
      </w:r>
      <w:proofErr w:type="spellEnd"/>
      <w:r w:rsidRPr="0074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…» и т. д. Ребенок повторяет слово целиком, а затем произносит звук, который пропустил взрослый.</w:t>
      </w:r>
    </w:p>
    <w:p w:rsidR="007423EC" w:rsidRPr="006606A0" w:rsidRDefault="007423EC" w:rsidP="007423EC">
      <w:pPr>
        <w:pStyle w:val="a7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«Так ли это звучит?»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предлагает ребенку разложить картинки в два ряда: в каждом ряду должны находиться изображения, названия которых звучат сходно. Если ребенок не справляется с заданием, взрослый помогает ему, предлагая ясно и отчетливо (насколько это возможно) произнести каждое слово. Когда же картинки будут разложены, взрослый и ребенок вместе называют слова. Отмечают многообразие слов, их разное и сходное звучание.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Примеры: лук-луг, роса- роза, плод- плот, дров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трава.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внимательный»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называет ряд гласных звуков. Ребенок должен поднять соответствующий символ. На начальном этапе игра может проводиться с одним символом, затем с двумя и более, по мере усвоения ребенком навыков звукового анализа и синтеза. Символами служат картинки с изображениями положения губ при произнесении гласного звука.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«Звуковые песенки»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Взрослый предлагает ребенку составить звуковые песенки типа: «АУ» - дети кричат в лесу. Или «ИА» - как кричит ослик. Или «УА» - так плачет ребенок. Как мы удивляемся? «ОО!» И т.п. сначала ребенок определяет первый звук в песенке, протяжно 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пропевая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его, затем - второй. Потом с помощью взрослого выкладывает схему из символов, сохраняя последовательность, как в песенке. После этого «прочитывает» по символам составленную им схему.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первый?»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показывает картинку, обозначающую слово, которое начинается с ударного гласного «а», «о», «у», или «у».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четко называет то, что нарисовано на картинке, выделяя голосом первый звук, например: «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У-у-удочка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Затем выбирает из звуковых символов тот, который соответствует начальному гласному в данном слове.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«Расколдуй слово»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Взрослый рассказывает детям сказку о злой волшебнице, которая заколдовывает слова, и поэтому они не могут выбраться из её замка. Слова не знают, из каких звуков они состоят. Дети должны определить каждый звук в заданном слове по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орядку, только тогда слово освобождается из замка волшебницы. Например, расколдовываем слово «лиса»: ль, и,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«Фокусники»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предлагает ребёнку представить, что он фокусник и превратить одно слово в другое. «Я назову тебе слово, а ты измени в нём один звук так, чтобы получилось новое слово». Например: дом-дым, кот-кит, сон-сом-сок, дочка-точка-бочка.</w:t>
      </w:r>
    </w:p>
    <w:p w:rsidR="007423EC" w:rsidRPr="006606A0" w:rsidRDefault="007423EC" w:rsidP="007423E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«Кто как кричит? 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лесу» - ребенок определяет, кто его позвал, близко или далеко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;«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медведя» - определить, кому принадлежат реплики из сказки. Одна и та же реплика произносится поочередно различным по высоте голосом, в трех вариантах: — Кто сидел на моем стуле?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Кто ел из моей чашки?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Кто спал в моей постели?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Кто же был в нашем доме? И т.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</w:t>
      </w:r>
      <w:proofErr w:type="spellStart"/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Аленушка-ревушка</w:t>
      </w:r>
      <w:proofErr w:type="spellEnd"/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детям куклу и прочитайте двустишие: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нас живет 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Плакса девочка и 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ревушка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куколка умеет плакать по-разному: если ей хочется лимон, она плачет так: "А… ", если ей хочется яблоко, она плачет: "А-А… ", если грушу – "А-А-А… ", если банан, то плачет: "А-А-А-А… ". Скажите, как можно назвать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словом лимон, яблоко, грушу, банан? (фрукты). А теперь послушайте внимательно, чего хочет 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Воспроизведите звук "А" один, два, три или четыре раза и попросите ребенка показать на картинке столько точек, сколько раз заплакала </w:t>
      </w:r>
      <w:proofErr w:type="spell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сказать, что же она хочет.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</w:t>
      </w:r>
      <w:proofErr w:type="spellStart"/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Знайки</w:t>
      </w:r>
      <w:proofErr w:type="spellEnd"/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 ребенку машину и спросите: "Что это? " – "Это грузовик".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-"Почему он так называется? " – "Потому что он возит грузы". – "А как называется человек, который водит грузовик? " – "Шофер". – "Как ты думаешь, должен ли шофер знать части своей машины? " – "Да". – "Зачем? " – "Чтобы починить ее, если она сломается". – "Давай проверим, сможешь ли ты починить машину, хорошо ли ты знаешь ее части. Я буду шепотом называть части этого грузовика, а ты громко повторяй за мной и показывай их на грузовике".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"Кто стонал? "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ребенку картинку и попросите его рассмотреть ее внимательно. Задайте вопрос по ее содержанию: "Как ты думаешь, почему у мальчика щека завязана платком? "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"У мальчика болят зубы. Ему очень больно и он стонет: "О-о-о" (стон мальчика имитируйте высоким голосом)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Обратите внимание ребенка на изображение мужчины, сидящего около мальчика.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Спросите ребенка, указав на изображение: "Как ты думаешь, почему этот мужчина сидит около мальчика? "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Выслушайте ответ и скажите: "У мужчины тоже болят зубы, и он стонет: "О-О-О" (стон передайте низким голосом)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Поинтересуйтесь у ребенка, что нужно делать, чтобы зубки не болели?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поиграть, скажите: "Я закрою рот экраном и буду произносить звук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высоким и низким голосом, а ты должен угадать, кто стонет – мальчик или мужчина".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«Подбери нужное слово»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читает стихотворение. Ребенок должен выбрать из слов, близких по звуковому составу,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данным определением понятия.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опять задачу дам—всё расставить по местам: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скатали мы зимой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построили с тобой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крючок в реке попал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всё, хоть ростом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(Слова для подстановки: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КОМ, ГНОМ, СОМ).</w:t>
      </w:r>
      <w:proofErr w:type="gramEnd"/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«Кто стучится? »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Иллюстрация к сказке «Три поросенка» Взрослый говорит детям, что поросенок ждет гостей – своих братьев. </w:t>
      </w:r>
      <w:proofErr w:type="gramStart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поросенок стучится в дверь так: /- /- / ( отстукивает ритм, второй так: /-//, а волк стучится так:</w:t>
      </w:r>
      <w:proofErr w:type="gramEnd"/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//- /. Взрослый предлагает внимательно послушать ритм и определить, кто стучится.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15. Игра «Капельки»</w:t>
      </w:r>
    </w:p>
    <w:p w:rsidR="007423EC" w:rsidRPr="006606A0" w:rsidRDefault="007423EC" w:rsidP="00742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6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объясняет ребенку, что капельки поют свои песни по этим картинкам.  Показывает картинку и отхлопывает соответствующий ритм. Потом он просит ребенка послушать ритм и показать картинку, которая подходит к этому ритму: /-/, //, /-/-/, /-//.</w:t>
      </w:r>
    </w:p>
    <w:p w:rsidR="007423EC" w:rsidRPr="006606A0" w:rsidRDefault="007423EC" w:rsidP="007423EC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  <w:sz w:val="28"/>
          <w:szCs w:val="28"/>
        </w:rPr>
      </w:pPr>
      <w:r w:rsidRPr="006606A0">
        <w:rPr>
          <w:color w:val="333333"/>
          <w:sz w:val="28"/>
          <w:szCs w:val="28"/>
          <w:shd w:val="clear" w:color="auto" w:fill="D8F0F8"/>
        </w:rPr>
        <w:t xml:space="preserve"> </w:t>
      </w:r>
      <w:r w:rsidRPr="006606A0">
        <w:rPr>
          <w:b/>
          <w:bCs/>
          <w:color w:val="333333"/>
          <w:sz w:val="28"/>
          <w:szCs w:val="28"/>
        </w:rPr>
        <w:t xml:space="preserve">16.«Ушки - слушки» Педагог </w:t>
      </w:r>
      <w:proofErr w:type="spellStart"/>
      <w:r w:rsidRPr="006606A0">
        <w:rPr>
          <w:b/>
          <w:bCs/>
          <w:color w:val="333333"/>
          <w:sz w:val="28"/>
          <w:szCs w:val="28"/>
        </w:rPr>
        <w:t>п</w:t>
      </w:r>
      <w:r w:rsidRPr="006606A0">
        <w:rPr>
          <w:color w:val="333333"/>
          <w:sz w:val="28"/>
          <w:szCs w:val="28"/>
        </w:rPr>
        <w:t>оказываемт</w:t>
      </w:r>
      <w:proofErr w:type="spellEnd"/>
      <w:r w:rsidRPr="006606A0">
        <w:rPr>
          <w:color w:val="333333"/>
          <w:sz w:val="28"/>
          <w:szCs w:val="28"/>
        </w:rPr>
        <w:t xml:space="preserve"> деревянные, металлические ложки, хрустальные рюмки. Дети называют эти предметы. Педагог предлагает 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17. «Кто сказал «Мяу?»»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 включает аудиозапись со звуками голосов домашних животных. Дети должны услышать и назвать, кому из домашних животных принадлежит голос.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«Кто как голос подаёт»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проводится аналогично. Включается аудиозапись со звуками лесных птиц.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18. «Кто стоит у светофора?»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Педагог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 аудиозапись со звуками улицы. Дети слушают звуки и называют транспорт, остановившийся у светофора (легковую машину, грузовик, трактор, мотоцикл, телегу, трамвай).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19. «Где звенит?»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с закрытыми глазами. Логопед с колокольчиком бесшумно передвигается по группе и звенит. Дети, не открывая глаз, указывают рукой в направлении источника звука.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20. Пальчиковая игра «Гроза»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Педагог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 слова игры, а дети выполняют движения соответственно тексту.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Закапали капли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по столу двумя указательными пальцами).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Идёт дождь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(тихо стучат четырьмя пальцами обеих рук).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льёт, как из ведра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(громко стучат четырьмя пальцами).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Пошёл град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косточками пальцев, выбивая дробь).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Гремит гром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(барабанить кулаками по столу).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Сверкает молния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(рисуем пальцами молнию в воздухе, издаём звук </w:t>
      </w:r>
      <w:proofErr w:type="spellStart"/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</w:t>
      </w:r>
      <w:proofErr w:type="spellEnd"/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быстро убегают домой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(хлопок в ладоши, руки прячут за спину).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ярко светит солнце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(описать обеими руками большой круг).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21. Послушай и назови нужное слово.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Педагог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 стихотворение или рассказ, наполненный определённым звуком, дети должны назвать слова, в которых есть заданный звук.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Жук жужжит в железной банке –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Жук не хочет жить в жестянке.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Жизнь жука в плену горька.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Жалко бедного жука.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Заяц, заяц,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Чем ты занят?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Кочерыжку</w:t>
      </w:r>
      <w:proofErr w:type="gram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азгрызаю.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 чему ты, заяц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Рад?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Рад, что зубы</w:t>
      </w:r>
      <w:proofErr w:type="gram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болят.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22. Шутки-минутки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Педагог 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 детям строчки из стихов, заменяя буквы в словах. Дети находят ошибку и исправляют её.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с узорами,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Сапоги со шторами.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 плывёт по океану,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Кит из блюдца ест сметану.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Божья коробка, полети на небо,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Принеси нам хлеба.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23. Тихо – громко </w:t>
      </w:r>
      <w:proofErr w:type="spellStart"/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говори</w:t>
      </w:r>
      <w:proofErr w:type="gramStart"/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заучивают </w:t>
      </w:r>
      <w:proofErr w:type="spell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чистоговорку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учётом отрабатываемого звука).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при отработке звука </w:t>
      </w:r>
      <w:proofErr w:type="gram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использовать такую фразу: «Мила в лодке плыла, кока-колу пила».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Предложить произнести </w:t>
      </w:r>
      <w:proofErr w:type="spell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чистоговорку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сначала шепотом, затем тихим голосом, а потом громко.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семи годам у детей логопедической группы должно быть уже практически нормальное речевое развитие. Но у отдельных детей ещё может отмечаться недоразвитие фонематического слуха и звукопроизношения. Поэтому слежу за тем, чтобы дети четко и правильно произносили слова изолированно, потом во фразах и предложениях.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несколько игр и упражнений, которые помогают развивать фонематическое восприятие, учат детей делать звуковой анализ: определять в словах наличие данного звука, выделять в словах первый и последний звук.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24. Исправь </w:t>
      </w:r>
      <w:proofErr w:type="spellStart"/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Незнайкины</w:t>
      </w:r>
      <w:proofErr w:type="spellEnd"/>
      <w:r w:rsidRPr="00660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ошибки.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Незнайка гостил у бабушки в деревне и вот что он там видел. Слушайте внимательно и исправляйте ошибки.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прыгнула через забор.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даёт вкусное молоко.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ошадь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жуёт сочную траву.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Кочка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ловит мышку.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Соба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сторожит дом.</w:t>
      </w:r>
    </w:p>
    <w:p w:rsidR="007423EC" w:rsidRPr="006606A0" w:rsidRDefault="007423EC" w:rsidP="007423E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узнаем, готовы ли вы идти в школу? Отвечаем на вопросы:</w:t>
      </w:r>
    </w:p>
    <w:p w:rsidR="007423EC" w:rsidRPr="006606A0" w:rsidRDefault="007423EC" w:rsidP="007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первый (последний) звук в слове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собака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423EC" w:rsidRPr="006606A0" w:rsidRDefault="007423EC" w:rsidP="007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домашнее животное, в названии которого есть звук </w:t>
      </w:r>
      <w:proofErr w:type="gramStart"/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</w:t>
      </w:r>
      <w:proofErr w:type="gramEnd"/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находится этот звук?</w:t>
      </w:r>
    </w:p>
    <w:p w:rsidR="007423EC" w:rsidRPr="006606A0" w:rsidRDefault="007423EC" w:rsidP="007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слогов в слове </w:t>
      </w:r>
      <w:r w:rsidRPr="006606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кошка (корова)</w:t>
      </w: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423EC" w:rsidRPr="006606A0" w:rsidRDefault="007423EC" w:rsidP="007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 предложение из 2-х, 3-х, 4-х слов о домашних животных.</w:t>
      </w:r>
    </w:p>
    <w:p w:rsidR="007423EC" w:rsidRPr="006606A0" w:rsidRDefault="007423EC" w:rsidP="007423EC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CCCCCC"/>
        </w:rPr>
      </w:pPr>
      <w:r w:rsidRPr="006606A0">
        <w:rPr>
          <w:rFonts w:ascii="Times New Roman" w:hAnsi="Times New Roman" w:cs="Times New Roman"/>
          <w:color w:val="333333"/>
          <w:sz w:val="28"/>
          <w:szCs w:val="28"/>
          <w:shd w:val="clear" w:color="auto" w:fill="CCCCCC"/>
        </w:rPr>
        <w:t xml:space="preserve"> </w:t>
      </w:r>
    </w:p>
    <w:p w:rsidR="000246CC" w:rsidRDefault="000246CC"/>
    <w:sectPr w:rsidR="000246CC" w:rsidSect="0002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6ED"/>
    <w:multiLevelType w:val="multilevel"/>
    <w:tmpl w:val="AFC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3F61B0"/>
    <w:multiLevelType w:val="hybridMultilevel"/>
    <w:tmpl w:val="F2E615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06BA"/>
    <w:rsid w:val="000246CC"/>
    <w:rsid w:val="000D1A14"/>
    <w:rsid w:val="00341060"/>
    <w:rsid w:val="004A5F4C"/>
    <w:rsid w:val="004B06D5"/>
    <w:rsid w:val="00613A55"/>
    <w:rsid w:val="007423EC"/>
    <w:rsid w:val="007B06BA"/>
    <w:rsid w:val="007F2C09"/>
    <w:rsid w:val="009D54CC"/>
    <w:rsid w:val="00A92D57"/>
    <w:rsid w:val="00D73C30"/>
    <w:rsid w:val="00E764C9"/>
    <w:rsid w:val="00F1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C"/>
  </w:style>
  <w:style w:type="paragraph" w:styleId="1">
    <w:name w:val="heading 1"/>
    <w:basedOn w:val="a"/>
    <w:link w:val="10"/>
    <w:uiPriority w:val="9"/>
    <w:qFormat/>
    <w:rsid w:val="007B0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B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B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6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2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2879</Words>
  <Characters>16414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Методическая разработка «Дидактические игры для развития фонематического слуха у</vt:lpstr>
    </vt:vector>
  </TitlesOfParts>
  <Company>*</Company>
  <LinksUpToDate>false</LinksUpToDate>
  <CharactersWithSpaces>19255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2021-10-08T09:25:00Z</dcterms:created>
  <dcterms:modified xsi:type="dcterms:W3CDTF">2021-10-10T10:45:00Z</dcterms:modified>
</cp:coreProperties>
</file>