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082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важаемые родители!</w:t>
      </w:r>
    </w:p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Наступило лето – пора отпусков.  Многие дети будут находиться вне детского сада. Летом дети получают яркие впечатления, так как больше времени проводят на природе, на даче, на речке, путешествуют вместе с родителями к морю. И здесь важно продолжать приобщать ребенка к музыкальному искусству.</w:t>
      </w:r>
    </w:p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Начинайте день с гимнастики под музыку. Не обязательно выполнять специальные физические упражнения. Главное, чтобы движение вам и малышу доставляло удовольствие. Вы увидите, что ребёнок может танцевать ритмично, не прикладывая особых усилий для этого, а если он сам придумывает комбинацию движений, то это уже шаг к творчеству.</w:t>
      </w:r>
    </w:p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Важно научить ребенка слышать и слушать музыкальные произведения. Для этого надо сначала научиться слушать звуки природы. Отправившись на прогулку, послушайте  шум ветерка, журчание ручья, пение птиц. Понаблюдайте за насекомыми – шмелями и  бабочками, а </w:t>
      </w:r>
      <w:proofErr w:type="gramStart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вернувшись</w:t>
      </w:r>
      <w:proofErr w:type="gramEnd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домой, послушайте произведения «Полёт шмеля» Н. Римского-Корсакова и «Мотылёк» А. Аренского. Сравните эти два произведения, нарисуйте картинку. Во время рисования эта музыка может звучать фоном.</w:t>
      </w:r>
    </w:p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Не забывайте и о песнях. Включайте любимые песни малыша, разумеется, полноценные в художественном отношении, например песни В. </w:t>
      </w:r>
      <w:proofErr w:type="spellStart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Шаинского</w:t>
      </w:r>
      <w:proofErr w:type="spellEnd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или группы «</w:t>
      </w:r>
      <w:proofErr w:type="spellStart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Барбарики</w:t>
      </w:r>
      <w:proofErr w:type="spellEnd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».  Попробуйте инсценировать несложные </w:t>
      </w:r>
      <w:proofErr w:type="spellStart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попевки</w:t>
      </w:r>
      <w:proofErr w:type="spellEnd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: «Петушок», «Тень-тень» и т.д. Поиграйте в композиторов. Задайте музыкальный вопрос на любой мотив, а ребёнок пусть придумает музыкальный ответ на готовый текст. Например: поёт взрослый «Зайка, зайка, где бывал?» Ребёнок отвечает: «На лужайке танцевал!» По аналогии: «Что за шар, не разберёшь?» - «Это я, колючий ёж!»</w:t>
      </w:r>
    </w:p>
    <w:p w:rsidR="00566427" w:rsidRPr="0008201D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  Если вы решите летом путешествовать и попадёте в Москву, то обязательно посетите крупнейший в мире театр кукол им. С.В. Образцова. Множество детских театров и филармоний существует в Петербурге. И не пропустите Региональный фестиваль театрального искусства «Тарарам», который традиционно проходит в начале лета в нашем городе. На этом фестивале вы сможете познакомить ребенка с видами театрального искусства: драма, комедия, театр кукол</w:t>
      </w:r>
      <w:proofErr w:type="gramStart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… Е</w:t>
      </w:r>
      <w:proofErr w:type="gramEnd"/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щё раз вместе с малышом закрепите такие понятия, как зрительный зал, сцена, занавес, аплодисменты, актёры, грим, декорации… А самое главное, получите массу приятных впечатлений.</w:t>
      </w:r>
    </w:p>
    <w:p w:rsidR="0008201D" w:rsidRPr="0008201D" w:rsidRDefault="00566427" w:rsidP="0008201D">
      <w:pPr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08201D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 И помните, встреча с музыкой и театром – это особый праздник для детей. Постарайтесь наполнить ими каждый день вашего малыша, и тогда он будет расти музыкальным, эмоционально развитым и интересным человеком.</w:t>
      </w:r>
    </w:p>
    <w:p w:rsidR="00925532" w:rsidRPr="00925532" w:rsidRDefault="00925532" w:rsidP="00925532">
      <w:pPr>
        <w:spacing w:after="0" w:line="240" w:lineRule="atLeast"/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eastAsia="ru-RU"/>
        </w:rPr>
        <w:lastRenderedPageBreak/>
        <w:br/>
      </w:r>
      <w:r w:rsidR="0008201D" w:rsidRPr="00925532"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eastAsia="ru-RU"/>
        </w:rPr>
        <w:t>Пойте с нами</w:t>
      </w:r>
    </w:p>
    <w:p w:rsidR="00925532" w:rsidRDefault="00925532" w:rsidP="00925532">
      <w:pPr>
        <w:spacing w:after="0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Младшая группа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b/>
          <w:bCs/>
          <w:color w:val="FF4400"/>
          <w:sz w:val="27"/>
          <w:lang w:eastAsia="ru-RU"/>
        </w:rPr>
        <w:t>"Машина"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музыка Т. </w:t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Попатенко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слова Н. Найдёновой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В машине</w:t>
      </w:r>
      <w:proofErr w:type="gram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машине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Шофёр сидит.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Машина, машина</w:t>
      </w:r>
      <w:proofErr w:type="gram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</w:t>
      </w:r>
      <w:proofErr w:type="gram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дёт, гудит. 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В машине, в машине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Детей полно.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Поехали дети,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Глядят в окно.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Вот поле, вот речка,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Вот лес густой.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Приехали дети, 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Машина, стой!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proofErr w:type="spellStart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Би-би-би</w:t>
      </w:r>
      <w:proofErr w:type="spellEnd"/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  <w:r w:rsidRPr="009255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08201D" w:rsidRPr="00880F89" w:rsidRDefault="00880F89" w:rsidP="0008201D">
      <w:pPr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  <w:r w:rsidRPr="00880F89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Средняя группа</w:t>
      </w:r>
    </w:p>
    <w:p w:rsidR="00B26CA1" w:rsidRDefault="0008201D" w:rsidP="0008201D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80F89">
        <w:rPr>
          <w:rFonts w:ascii="Verdana" w:hAnsi="Verdana"/>
          <w:color w:val="FF0000"/>
          <w:sz w:val="24"/>
          <w:szCs w:val="24"/>
          <w:shd w:val="clear" w:color="auto" w:fill="FFFFFF"/>
        </w:rPr>
        <w:t xml:space="preserve"> ЦВЕТОЧНАЯ ПОЛЕЧКА</w:t>
      </w:r>
      <w:r w:rsidRPr="00880F89">
        <w:rPr>
          <w:rFonts w:ascii="Verdana" w:hAnsi="Verdana"/>
          <w:color w:val="FF0000"/>
          <w:sz w:val="24"/>
          <w:szCs w:val="24"/>
        </w:rPr>
        <w:br/>
      </w:r>
      <w:r w:rsidRPr="00880F89">
        <w:rPr>
          <w:rFonts w:ascii="Verdana" w:hAnsi="Verdana"/>
          <w:color w:val="FF0000"/>
          <w:sz w:val="24"/>
          <w:szCs w:val="24"/>
          <w:shd w:val="clear" w:color="auto" w:fill="FFFFFF"/>
        </w:rPr>
        <w:t>музыка и слова В.Шестаковой</w:t>
      </w:r>
      <w:r w:rsidRPr="00880F89">
        <w:rPr>
          <w:rFonts w:ascii="Verdana" w:hAnsi="Verdana"/>
          <w:color w:val="FF0000"/>
          <w:sz w:val="24"/>
          <w:szCs w:val="24"/>
        </w:rPr>
        <w:br/>
      </w:r>
      <w:r w:rsidRPr="00880F89">
        <w:rPr>
          <w:rFonts w:ascii="Verdana" w:hAnsi="Verdana"/>
          <w:color w:val="FF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1На полянке возле леса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Я тихонько постою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увижу,как</w:t>
      </w:r>
      <w:proofErr w:type="spell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кузнечик</w:t>
      </w:r>
      <w:proofErr w:type="gramStart"/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Л</w:t>
      </w:r>
      <w:proofErr w:type="gram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адит скрипочку свою.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ПРИПЕВ: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И ромашки закружились</w:t>
      </w:r>
      <w:proofErr w:type="gramStart"/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В</w:t>
      </w:r>
      <w:proofErr w:type="gram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поле с васильками.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Колокольчики лесные,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Потанцуйте с нами.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2Незабудка на опушке</w:t>
      </w:r>
      <w:proofErr w:type="gramStart"/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П</w:t>
      </w:r>
      <w:proofErr w:type="gram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оклонилась скрипачу: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"Поскорей играйте польку,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Очень танцевать хочу!"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ПРИПЕВ</w:t>
      </w:r>
      <w:proofErr w:type="gramStart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proofErr w:type="gramEnd"/>
      <w:r w:rsidRPr="00B26CA1">
        <w:rPr>
          <w:rFonts w:ascii="Verdana" w:hAnsi="Verdana"/>
          <w:color w:val="000000"/>
          <w:sz w:val="24"/>
          <w:szCs w:val="24"/>
        </w:rPr>
        <w:br/>
      </w:r>
      <w:proofErr w:type="gramStart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lastRenderedPageBreak/>
        <w:t>п</w:t>
      </w:r>
      <w:proofErr w:type="gram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роигрыш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3Над цветочною полянкой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Ветерок пустился в пляс.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Лес зелененькой косынкой</w:t>
      </w:r>
      <w:proofErr w:type="gramStart"/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М</w:t>
      </w:r>
      <w:proofErr w:type="gramEnd"/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ашет весело для нас.</w:t>
      </w:r>
      <w:r w:rsidRPr="00B26CA1">
        <w:rPr>
          <w:rFonts w:ascii="Verdana" w:hAnsi="Verdana"/>
          <w:color w:val="000000"/>
          <w:sz w:val="24"/>
          <w:szCs w:val="24"/>
        </w:rPr>
        <w:br/>
      </w:r>
      <w:r w:rsidRPr="00B26CA1">
        <w:rPr>
          <w:rFonts w:ascii="Verdana" w:hAnsi="Verdana"/>
          <w:color w:val="000000"/>
          <w:sz w:val="24"/>
          <w:szCs w:val="24"/>
          <w:shd w:val="clear" w:color="auto" w:fill="FFFFFF"/>
        </w:rPr>
        <w:t>ПРИПЕВ</w:t>
      </w:r>
    </w:p>
    <w:p w:rsidR="00880F89" w:rsidRDefault="00880F89" w:rsidP="0008201D">
      <w:pPr>
        <w:rPr>
          <w:rFonts w:ascii="Verdana" w:hAnsi="Verdana"/>
          <w:color w:val="FF0000"/>
          <w:sz w:val="24"/>
          <w:szCs w:val="24"/>
          <w:shd w:val="clear" w:color="auto" w:fill="FFFFFF"/>
        </w:rPr>
      </w:pPr>
    </w:p>
    <w:p w:rsidR="0008201D" w:rsidRPr="00B26CA1" w:rsidRDefault="00B26CA1" w:rsidP="0008201D">
      <w:pPr>
        <w:rPr>
          <w:color w:val="FF0000"/>
          <w:sz w:val="24"/>
          <w:szCs w:val="24"/>
        </w:rPr>
      </w:pPr>
      <w:r w:rsidRPr="00B26CA1">
        <w:rPr>
          <w:rFonts w:ascii="Verdana" w:hAnsi="Verdana"/>
          <w:color w:val="FF0000"/>
          <w:sz w:val="24"/>
          <w:szCs w:val="24"/>
          <w:shd w:val="clear" w:color="auto" w:fill="FFFFFF"/>
        </w:rPr>
        <w:t>Старшая группа</w:t>
      </w:r>
    </w:p>
    <w:p w:rsidR="00B26CA1" w:rsidRPr="00075AF9" w:rsidRDefault="00B26CA1" w:rsidP="00925532">
      <w:pPr>
        <w:spacing w:before="150" w:after="100" w:afterAutospacing="1" w:line="270" w:lineRule="atLeast"/>
        <w:outlineLvl w:val="1"/>
        <w:rPr>
          <w:rFonts w:ascii="Verdana" w:eastAsia="Times New Roman" w:hAnsi="Verdana" w:cs="Times New Roman"/>
          <w:b/>
          <w:bCs/>
          <w:color w:val="404040"/>
          <w:sz w:val="24"/>
          <w:szCs w:val="24"/>
          <w:lang w:eastAsia="ru-RU"/>
        </w:rPr>
      </w:pPr>
      <w:r w:rsidRPr="00075AF9">
        <w:rPr>
          <w:rFonts w:ascii="Verdana" w:eastAsia="Times New Roman" w:hAnsi="Verdana" w:cs="Times New Roman"/>
          <w:b/>
          <w:bCs/>
          <w:color w:val="404040"/>
          <w:sz w:val="24"/>
          <w:szCs w:val="24"/>
          <w:lang w:eastAsia="ru-RU"/>
        </w:rPr>
        <w:t>Текст песни "Оранжевая песня"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6"/>
      </w:tblGrid>
      <w:tr w:rsidR="00B26CA1" w:rsidRPr="00075AF9" w:rsidTr="002C5A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5532" w:rsidRDefault="00B26CA1" w:rsidP="002C5A2E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</w:pP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1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от уже подряд два дня я сижу рисую.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Красок много у меня - выбирай любую!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Я раскрашу целый свет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 xml:space="preserve"> самый свой любимый цвет.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Припев: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Оранжевое небо, оранжевое море,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Оранжевая зелень, оранжевый верблюд,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Оранжевые мамы оранжевым ребятам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Оранжевые песни оранжево поют.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Тут явился к нам домой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чень взрослый дядя.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Покачал он головой, на рисунок глядя,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И сказал мне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 xml:space="preserve"> "Ерунда! Не бывает никогда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Припев.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Только в небе в этот миг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Солнце заблестело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 xml:space="preserve"> раскрасило весь мир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Так, как я хотела!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Дядя посмотрел вокруг</w:t>
            </w:r>
            <w:proofErr w:type="gramStart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 xml:space="preserve"> тогда увидел вдруг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Припев.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Эту песенку давно я пою повсюду.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Стану взрослой - все равно -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Петь ее я буду!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>Даже если ты большой, 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br/>
              <w:t xml:space="preserve">Видеть очень хорошо </w:t>
            </w:r>
            <w:r w:rsidR="00925532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–</w:t>
            </w:r>
            <w:r w:rsidRPr="00B26CA1">
              <w:rPr>
                <w:rFonts w:ascii="Verdana" w:eastAsia="Times New Roman" w:hAnsi="Verdana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  <w:p w:rsidR="00B26CA1" w:rsidRPr="00075AF9" w:rsidRDefault="00B26CA1" w:rsidP="002C5A2E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404040"/>
                <w:sz w:val="18"/>
                <w:szCs w:val="18"/>
                <w:lang w:eastAsia="ru-RU"/>
              </w:rPr>
            </w:pPr>
            <w:r w:rsidRPr="00B26CA1">
              <w:rPr>
                <w:rFonts w:ascii="Verdana" w:eastAsia="Times New Roman" w:hAnsi="Verdana" w:cs="Times New Roman"/>
                <w:b/>
                <w:bCs/>
                <w:i/>
                <w:iCs/>
                <w:color w:val="404040"/>
                <w:sz w:val="24"/>
                <w:szCs w:val="24"/>
                <w:lang w:eastAsia="ru-RU"/>
              </w:rPr>
              <w:t>Припев</w:t>
            </w:r>
            <w:r w:rsidRPr="00075AF9">
              <w:rPr>
                <w:rFonts w:ascii="Verdana" w:eastAsia="Times New Roman" w:hAnsi="Verdana" w:cs="Times New Roman"/>
                <w:b/>
                <w:bCs/>
                <w:i/>
                <w:iCs/>
                <w:color w:val="404040"/>
                <w:sz w:val="18"/>
                <w:szCs w:val="18"/>
                <w:lang w:eastAsia="ru-RU"/>
              </w:rPr>
              <w:t>.</w:t>
            </w:r>
          </w:p>
        </w:tc>
      </w:tr>
    </w:tbl>
    <w:p w:rsidR="00566427" w:rsidRPr="00D773DB" w:rsidRDefault="00566427" w:rsidP="00566427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</w:p>
    <w:sectPr w:rsidR="00566427" w:rsidRPr="00D773DB" w:rsidSect="0073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27"/>
    <w:rsid w:val="0008201D"/>
    <w:rsid w:val="00410061"/>
    <w:rsid w:val="004F168C"/>
    <w:rsid w:val="005160C0"/>
    <w:rsid w:val="00566427"/>
    <w:rsid w:val="00732F78"/>
    <w:rsid w:val="007D5CD3"/>
    <w:rsid w:val="00880F89"/>
    <w:rsid w:val="00925532"/>
    <w:rsid w:val="00B26CA1"/>
    <w:rsid w:val="00EA5AF8"/>
    <w:rsid w:val="00EB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594</Words>
  <Characters>3392</Characters>
  <Application>Microsoft Office Word</Application>
  <DocSecurity>0</DocSecurity>
  <Lines>28</Lines>
  <Paragraphs>7</Paragraphs>
  <ScaleCrop>false</ScaleCrop>
  <Company>None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2016-04-21T06:19:00Z</dcterms:created>
  <dcterms:modified xsi:type="dcterms:W3CDTF">2016-05-29T02:32:00Z</dcterms:modified>
</cp:coreProperties>
</file>